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4C41" w14:textId="0EF8B201" w:rsidR="005E062E" w:rsidRDefault="00C500D2" w:rsidP="005E062E">
      <w:pPr>
        <w:pStyle w:val="Otsikko"/>
        <w:jc w:val="center"/>
        <w:rPr>
          <w:sz w:val="40"/>
          <w:szCs w:val="40"/>
          <w:lang w:val="en-GB"/>
        </w:rPr>
      </w:pPr>
      <w:r w:rsidRPr="009B7204">
        <w:rPr>
          <w:noProof/>
          <w:lang w:val="fi-FI"/>
        </w:rPr>
        <w:drawing>
          <wp:anchor distT="0" distB="0" distL="114300" distR="114300" simplePos="0" relativeHeight="251661312" behindDoc="1" locked="0" layoutInCell="1" allowOverlap="1" wp14:anchorId="28AE2A41" wp14:editId="6C4380BD">
            <wp:simplePos x="0" y="0"/>
            <wp:positionH relativeFrom="column">
              <wp:posOffset>-258976</wp:posOffset>
            </wp:positionH>
            <wp:positionV relativeFrom="paragraph">
              <wp:posOffset>-248888</wp:posOffset>
            </wp:positionV>
            <wp:extent cx="1685925" cy="561975"/>
            <wp:effectExtent l="0" t="0" r="9525" b="9525"/>
            <wp:wrapNone/>
            <wp:docPr id="12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567" w:rsidRPr="005E062E">
        <w:rPr>
          <w:sz w:val="40"/>
          <w:szCs w:val="40"/>
          <w:lang w:val="en-GB"/>
        </w:rPr>
        <w:t xml:space="preserve"> </w:t>
      </w:r>
      <w:r w:rsidR="00C53236" w:rsidRPr="005E062E">
        <w:rPr>
          <w:sz w:val="40"/>
          <w:szCs w:val="40"/>
          <w:lang w:val="en-GB"/>
        </w:rPr>
        <w:t>ERGOANALYSIS</w:t>
      </w:r>
      <w:r w:rsidR="002A30AB" w:rsidRPr="005E062E">
        <w:rPr>
          <w:sz w:val="40"/>
          <w:szCs w:val="40"/>
          <w:vertAlign w:val="superscript"/>
          <w:lang w:val="en-GB"/>
        </w:rPr>
        <w:t>tm</w:t>
      </w:r>
      <w:r w:rsidR="005E062E" w:rsidRPr="005E062E">
        <w:rPr>
          <w:sz w:val="40"/>
          <w:szCs w:val="40"/>
          <w:vertAlign w:val="superscript"/>
          <w:lang w:val="en-GB"/>
        </w:rPr>
        <w:t xml:space="preserve"> </w:t>
      </w:r>
      <w:r w:rsidR="005E062E">
        <w:rPr>
          <w:sz w:val="40"/>
          <w:szCs w:val="40"/>
          <w:lang w:val="en-GB"/>
        </w:rPr>
        <w:t>–</w:t>
      </w:r>
    </w:p>
    <w:p w14:paraId="63B82D2B" w14:textId="77777777" w:rsidR="005E062E" w:rsidRDefault="005E062E" w:rsidP="005E062E">
      <w:pPr>
        <w:pStyle w:val="Otsikko"/>
        <w:jc w:val="center"/>
        <w:rPr>
          <w:sz w:val="40"/>
          <w:szCs w:val="40"/>
          <w:lang w:val="en-GB"/>
        </w:rPr>
      </w:pPr>
    </w:p>
    <w:p w14:paraId="606D34E0" w14:textId="4AF3F251" w:rsidR="00327188" w:rsidRPr="005E062E" w:rsidRDefault="005E062E" w:rsidP="005E062E">
      <w:pPr>
        <w:pStyle w:val="Otsikko"/>
        <w:jc w:val="center"/>
        <w:rPr>
          <w:sz w:val="40"/>
          <w:szCs w:val="40"/>
          <w:lang w:val="en-GB"/>
        </w:rPr>
      </w:pPr>
      <w:r w:rsidRPr="005E062E">
        <w:rPr>
          <w:sz w:val="40"/>
          <w:szCs w:val="40"/>
          <w:lang w:val="en-GB"/>
        </w:rPr>
        <w:t>participant information</w:t>
      </w:r>
    </w:p>
    <w:p w14:paraId="589251C3" w14:textId="06701B7D" w:rsidR="00447375" w:rsidRPr="00C53236" w:rsidRDefault="00441C5A" w:rsidP="00447375">
      <w:pPr>
        <w:pStyle w:val="Alaotsikko"/>
        <w:rPr>
          <w:lang w:val="en-GB"/>
        </w:rPr>
      </w:pPr>
      <w:r w:rsidRPr="00C53236">
        <w:rPr>
          <w:lang w:val="en-GB"/>
        </w:rPr>
        <w:tab/>
      </w:r>
      <w:r w:rsidRPr="00C53236">
        <w:rPr>
          <w:lang w:val="en-GB"/>
        </w:rPr>
        <w:tab/>
      </w:r>
      <w:r w:rsidRPr="00C53236">
        <w:rPr>
          <w:lang w:val="en-GB"/>
        </w:rPr>
        <w:tab/>
      </w:r>
      <w:r w:rsidRPr="00C53236">
        <w:rPr>
          <w:lang w:val="en-GB"/>
        </w:rPr>
        <w:tab/>
      </w:r>
      <w:r w:rsidRPr="00C53236">
        <w:rPr>
          <w:lang w:val="en-GB"/>
        </w:rPr>
        <w:tab/>
      </w:r>
      <w:r w:rsidRPr="00C53236">
        <w:rPr>
          <w:lang w:val="en-GB"/>
        </w:rPr>
        <w:tab/>
      </w:r>
      <w:r w:rsidR="00447375" w:rsidRPr="00C53236">
        <w:rPr>
          <w:b/>
          <w:i/>
          <w:noProof/>
          <w:lang w:val="en-GB" w:eastAsia="en-US"/>
        </w:rPr>
        <w:tab/>
      </w:r>
    </w:p>
    <w:p w14:paraId="00577E42" w14:textId="0BA3E6D2" w:rsidR="00790A33" w:rsidRPr="00C53236" w:rsidRDefault="004D17AD" w:rsidP="00337A91">
      <w:pPr>
        <w:pStyle w:val="Otsikko1"/>
        <w:spacing w:before="0" w:line="240" w:lineRule="auto"/>
        <w:rPr>
          <w:color w:val="FFC000"/>
          <w:szCs w:val="24"/>
          <w:lang w:val="en-GB"/>
        </w:rPr>
      </w:pPr>
      <w:r w:rsidRPr="00FC2CFC">
        <w:rPr>
          <w:noProof/>
          <w:szCs w:val="24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2EE48D4D" wp14:editId="52980D2A">
                <wp:simplePos x="0" y="0"/>
                <wp:positionH relativeFrom="margin">
                  <wp:posOffset>0</wp:posOffset>
                </wp:positionH>
                <wp:positionV relativeFrom="paragraph">
                  <wp:posOffset>-445770</wp:posOffset>
                </wp:positionV>
                <wp:extent cx="2292350" cy="7785100"/>
                <wp:effectExtent l="0" t="0" r="0" b="6350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7785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C9663" w14:textId="77777777" w:rsidR="005E062E" w:rsidRDefault="005E062E" w:rsidP="001356E7">
                            <w:pPr>
                              <w:pStyle w:val="BlockHeading"/>
                              <w:rPr>
                                <w:lang w:val="en-GB"/>
                              </w:rPr>
                            </w:pPr>
                          </w:p>
                          <w:p w14:paraId="1CFB409D" w14:textId="44341453" w:rsidR="00412C86" w:rsidRPr="00C53236" w:rsidRDefault="005E062E" w:rsidP="001356E7">
                            <w:pPr>
                              <w:pStyle w:val="BlockHeading"/>
                              <w:rPr>
                                <w:lang w:val="en-GB"/>
                              </w:rPr>
                            </w:pPr>
                            <w:r w:rsidRPr="00C53236">
                              <w:rPr>
                                <w:lang w:val="en-GB"/>
                              </w:rPr>
                              <w:t xml:space="preserve">measuring </w:t>
                            </w:r>
                            <w:r w:rsidR="00C53236" w:rsidRPr="00C53236">
                              <w:rPr>
                                <w:lang w:val="en-GB"/>
                              </w:rPr>
                              <w:t xml:space="preserve">work </w:t>
                            </w:r>
                            <w:r>
                              <w:rPr>
                                <w:lang w:val="en-GB"/>
                              </w:rPr>
                              <w:t xml:space="preserve">PHYSICAL </w:t>
                            </w:r>
                            <w:r w:rsidR="00C53236" w:rsidRPr="00C53236">
                              <w:rPr>
                                <w:lang w:val="en-GB"/>
                              </w:rPr>
                              <w:t>loading</w:t>
                            </w:r>
                          </w:p>
                          <w:p w14:paraId="6DEA9A47" w14:textId="7A0FCFEC" w:rsidR="00412C86" w:rsidRPr="00C53236" w:rsidRDefault="00C53236" w:rsidP="009E2C41">
                            <w:pPr>
                              <w:pStyle w:val="Lohkoteksti"/>
                              <w:jc w:val="both"/>
                              <w:rPr>
                                <w:lang w:val="en-GB"/>
                              </w:rPr>
                            </w:pPr>
                            <w:r w:rsidRPr="00C53236">
                              <w:rPr>
                                <w:lang w:val="en-GB"/>
                              </w:rPr>
                              <w:t>Muscle</w:t>
                            </w:r>
                            <w:r w:rsidR="005E062E">
                              <w:rPr>
                                <w:lang w:val="en-GB"/>
                              </w:rPr>
                              <w:t xml:space="preserve"> performance</w:t>
                            </w:r>
                            <w:r w:rsidRPr="00C53236">
                              <w:rPr>
                                <w:lang w:val="en-GB"/>
                              </w:rPr>
                              <w:t xml:space="preserve"> can be measured with smart clothing wirel</w:t>
                            </w:r>
                            <w:r>
                              <w:rPr>
                                <w:lang w:val="en-GB"/>
                              </w:rPr>
                              <w:t xml:space="preserve">essly </w:t>
                            </w:r>
                            <w:r w:rsidRPr="00C53236">
                              <w:rPr>
                                <w:lang w:val="en-GB"/>
                              </w:rPr>
                              <w:t>regardless of</w:t>
                            </w:r>
                            <w:r>
                              <w:rPr>
                                <w:lang w:val="en-GB"/>
                              </w:rPr>
                              <w:t xml:space="preserve"> place.</w:t>
                            </w:r>
                            <w:r w:rsidRPr="00C53236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412C86" w:rsidRPr="00C53236" w14:paraId="49690505" w14:textId="77777777" w:rsidTr="000661EF">
                              <w:trPr>
                                <w:trHeight w:hRule="exact" w:val="10636"/>
                              </w:trPr>
                              <w:tc>
                                <w:tcPr>
                                  <w:tcW w:w="3518" w:type="dxa"/>
                                  <w:shd w:val="clear" w:color="auto" w:fill="000000" w:themeFill="tex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D4B66C4" w14:textId="77777777" w:rsidR="00CE1D0C" w:rsidRDefault="00CE1D0C" w:rsidP="009E2C41">
                                  <w:pPr>
                                    <w:pStyle w:val="BlockHeading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F93FF6" wp14:editId="1AED2AC0">
                                        <wp:extent cx="1416529" cy="2001526"/>
                                        <wp:effectExtent l="0" t="0" r="0" b="0"/>
                                        <wp:docPr id="3" name="Kuva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3"/>
                                                <a:srcRect t="5949" b="740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1711" cy="2121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2D8E6D" w14:textId="40D5D466" w:rsidR="00412C86" w:rsidRPr="00C53236" w:rsidRDefault="00412C86" w:rsidP="009E2C41">
                                  <w:pPr>
                                    <w:pStyle w:val="BlockHeading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86F6D6F" w14:textId="0D2254B8" w:rsidR="009E2C41" w:rsidRDefault="004D17AD" w:rsidP="009E2C41">
                                  <w:pPr>
                                    <w:pStyle w:val="Lohkoteksti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Smart</w:t>
                                  </w:r>
                                  <w:r w:rsidR="00634F73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wear</w:t>
                                  </w:r>
                                  <w:r w:rsidR="009E2C41">
                                    <w:rPr>
                                      <w:lang w:val="en-GB"/>
                                    </w:rPr>
                                    <w:t xml:space="preserve"> collect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s</w:t>
                                  </w:r>
                                  <w:r w:rsidR="009E2C41">
                                    <w:rPr>
                                      <w:lang w:val="en-GB"/>
                                    </w:rPr>
                                    <w:t xml:space="preserve"> data </w:t>
                                  </w:r>
                                  <w:r w:rsidR="00C53236">
                                    <w:rPr>
                                      <w:lang w:val="en-GB"/>
                                    </w:rPr>
                                    <w:t>about p</w:t>
                                  </w:r>
                                  <w:r w:rsidR="00C53236" w:rsidRPr="00C53236">
                                    <w:rPr>
                                      <w:lang w:val="en-GB"/>
                                    </w:rPr>
                                    <w:t xml:space="preserve">hysical loading </w:t>
                                  </w:r>
                                  <w:r w:rsidR="00067B10">
                                    <w:rPr>
                                      <w:lang w:val="en-GB"/>
                                    </w:rPr>
                                    <w:t xml:space="preserve">of overall work physical load, </w:t>
                                  </w:r>
                                  <w:r w:rsidR="009E2C41">
                                    <w:rPr>
                                      <w:lang w:val="en-GB"/>
                                    </w:rPr>
                                    <w:t xml:space="preserve">during </w:t>
                                  </w:r>
                                  <w:r w:rsidR="00067B10">
                                    <w:rPr>
                                      <w:lang w:val="en-GB"/>
                                    </w:rPr>
                                    <w:t xml:space="preserve">selected </w:t>
                                  </w:r>
                                  <w:r w:rsidR="00C53236">
                                    <w:rPr>
                                      <w:lang w:val="en-GB"/>
                                    </w:rPr>
                                    <w:t>work phases</w:t>
                                  </w:r>
                                  <w:r w:rsidR="00067B10">
                                    <w:rPr>
                                      <w:lang w:val="en-GB"/>
                                    </w:rPr>
                                    <w:t xml:space="preserve">, between different </w:t>
                                  </w:r>
                                  <w:r w:rsidR="00C53236">
                                    <w:rPr>
                                      <w:lang w:val="en-GB"/>
                                    </w:rPr>
                                    <w:t>working techniques</w:t>
                                  </w:r>
                                  <w:r w:rsidR="00067B10">
                                    <w:rPr>
                                      <w:lang w:val="en-GB"/>
                                    </w:rPr>
                                    <w:t>, or in comparing loading level of different tools or ergonomic solutions</w:t>
                                  </w:r>
                                  <w:r w:rsidR="002352FC">
                                    <w:rPr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  <w:p w14:paraId="43710DB0" w14:textId="77777777" w:rsidR="009E2C41" w:rsidRDefault="009E2C41" w:rsidP="009E2C41">
                                  <w:pPr>
                                    <w:pStyle w:val="Lohkoteksti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64DE90E1" w14:textId="4F7646C8" w:rsidR="00412C86" w:rsidRPr="00C53236" w:rsidRDefault="00412C86" w:rsidP="009E2C41">
                                  <w:pPr>
                                    <w:pStyle w:val="Lohkoteksti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12C86" w:rsidRPr="00C53236" w14:paraId="2A717367" w14:textId="77777777" w:rsidTr="003A7911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CF25F44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593D945C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12C86" w:rsidRPr="00C53236" w14:paraId="30094A71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D64F20F" w14:textId="77777777" w:rsidR="00412C86" w:rsidRPr="00C53236" w:rsidRDefault="00412C86" w:rsidP="001356E7">
                                  <w:pPr>
                                    <w:pStyle w:val="Lohkoteksti"/>
                                    <w:ind w:left="0"/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  <w:p w14:paraId="04A719C5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199458C2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6B1DDB2C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736E18DF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61BD26CF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3086C085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3C9488AE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294C574D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70BDE183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3F8155CD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5FC57303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34DA1641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2D947F20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34DDBB5A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39694589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  <w:p w14:paraId="169D6A72" w14:textId="77777777" w:rsidR="00412C86" w:rsidRPr="00C53236" w:rsidRDefault="00412C86" w:rsidP="001356E7">
                                  <w:pPr>
                                    <w:rPr>
                                      <w:color w:val="FFC00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12C86" w:rsidRPr="00C53236" w14:paraId="27E0328C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F799F46" w14:textId="77777777" w:rsidR="00412C86" w:rsidRPr="00C53236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C53236" w14:paraId="1BCA027F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EFFF0E9" w14:textId="77777777" w:rsidR="00412C86" w:rsidRPr="00C53236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C53236" w14:paraId="22D867CA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2FCE9289" w14:textId="77777777" w:rsidR="00412C86" w:rsidRPr="00C53236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C53236" w14:paraId="56901DEF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31277F0" w14:textId="77777777" w:rsidR="00412C86" w:rsidRPr="00C53236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C53236" w14:paraId="35C5053D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71D93B4E" w14:textId="77777777" w:rsidR="00412C86" w:rsidRPr="00C53236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C53236" w14:paraId="1D4E029B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6266D032" w14:textId="77777777" w:rsidR="00412C86" w:rsidRPr="00C53236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C53236" w14:paraId="65AC49D8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4C6B220" w14:textId="77777777" w:rsidR="00412C86" w:rsidRPr="00C53236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C53236" w14:paraId="2EF1C682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1D99C39B" w14:textId="77777777" w:rsidR="00412C86" w:rsidRPr="00C53236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327188" w14:paraId="27F62F49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C5941B8" w14:textId="77777777" w:rsidR="00412C86" w:rsidRPr="00C53236" w:rsidRDefault="00412C86" w:rsidP="001356E7">
                                  <w:pPr>
                                    <w:pStyle w:val="Lohkoteksti"/>
                                    <w:rPr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  <w:p w14:paraId="573AF72D" w14:textId="77777777" w:rsidR="00412C86" w:rsidRPr="003A7911" w:rsidRDefault="00412C86" w:rsidP="001356E7">
                                  <w:pPr>
                                    <w:pStyle w:val="Lohkoteksti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A7911">
                                    <w:rPr>
                                      <w:sz w:val="32"/>
                                      <w:szCs w:val="32"/>
                                    </w:rPr>
                                    <w:t>See you in Munich!</w:t>
                                  </w:r>
                                </w:p>
                                <w:p w14:paraId="0C295031" w14:textId="77777777" w:rsidR="00412C86" w:rsidRPr="006933C5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327188" w14:paraId="289CD36E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2A80C1F0" w14:textId="77777777" w:rsidR="00412C86" w:rsidRPr="006933C5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327188" w14:paraId="635AC42F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2367E221" w14:textId="77777777" w:rsidR="00412C86" w:rsidRPr="006933C5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327188" w14:paraId="278CCB6C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2C2521C2" w14:textId="77777777" w:rsidR="00412C86" w:rsidRPr="006933C5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327188" w14:paraId="34688019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F64ADB2" w14:textId="77777777" w:rsidR="00412C86" w:rsidRPr="006933C5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327188" w14:paraId="322EB499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28071148" w14:textId="77777777" w:rsidR="00412C86" w:rsidRPr="006933C5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327188" w14:paraId="73E52386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44D32953" w14:textId="77777777" w:rsidR="00412C86" w:rsidRPr="006933C5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327188" w14:paraId="25E4AF1C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890CBBC" w14:textId="77777777" w:rsidR="00412C86" w:rsidRPr="006933C5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327188" w14:paraId="1B3D9080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511E8768" w14:textId="77777777" w:rsidR="00412C86" w:rsidRPr="006933C5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 w:rsidR="00412C86" w:rsidRPr="00327188" w14:paraId="7C92FEC9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23DD51AC" w14:textId="77777777" w:rsidR="00412C86" w:rsidRPr="006933C5" w:rsidRDefault="00412C86" w:rsidP="001356E7">
                                  <w:pPr>
                                    <w:rPr>
                                      <w:noProof/>
                                      <w:color w:val="FFC000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4553EA" w14:textId="77777777" w:rsidR="00412C86" w:rsidRPr="00DC3A5B" w:rsidRDefault="00412C86" w:rsidP="001356E7">
                            <w:pPr>
                              <w:pStyle w:val="Kuvaotsikko"/>
                              <w:rPr>
                                <w:color w:val="FFC000"/>
                                <w:sz w:val="18"/>
                              </w:rPr>
                            </w:pP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C000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8D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 for laying out a highlighted story and photo." style="position:absolute;margin-left:0;margin-top:-35.1pt;width:180.5pt;height:613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" o:allowoverlap="f" fillcolor="black [3213]" stroked="f" strokeweight=".5pt">
                <v:textbox inset="0,0,0,0">
                  <w:txbxContent>
                    <w:p w14:paraId="1CFC9663" w14:textId="77777777" w:rsidR="005E062E" w:rsidRDefault="005E062E" w:rsidP="001356E7">
                      <w:pPr>
                        <w:pStyle w:val="BlockHeading"/>
                        <w:rPr>
                          <w:lang w:val="en-GB"/>
                        </w:rPr>
                      </w:pPr>
                    </w:p>
                    <w:p w14:paraId="1CFB409D" w14:textId="44341453" w:rsidR="00412C86" w:rsidRPr="00C53236" w:rsidRDefault="005E062E" w:rsidP="001356E7">
                      <w:pPr>
                        <w:pStyle w:val="BlockHeading"/>
                        <w:rPr>
                          <w:lang w:val="en-GB"/>
                        </w:rPr>
                      </w:pPr>
                      <w:r w:rsidRPr="00C53236">
                        <w:rPr>
                          <w:lang w:val="en-GB"/>
                        </w:rPr>
                        <w:t xml:space="preserve">measuring </w:t>
                      </w:r>
                      <w:r w:rsidR="00C53236" w:rsidRPr="00C53236">
                        <w:rPr>
                          <w:lang w:val="en-GB"/>
                        </w:rPr>
                        <w:t xml:space="preserve">work </w:t>
                      </w:r>
                      <w:r>
                        <w:rPr>
                          <w:lang w:val="en-GB"/>
                        </w:rPr>
                        <w:t xml:space="preserve">PHYSICAL </w:t>
                      </w:r>
                      <w:r w:rsidR="00C53236" w:rsidRPr="00C53236">
                        <w:rPr>
                          <w:lang w:val="en-GB"/>
                        </w:rPr>
                        <w:t>loading</w:t>
                      </w:r>
                    </w:p>
                    <w:p w14:paraId="6DEA9A47" w14:textId="7A0FCFEC" w:rsidR="00412C86" w:rsidRPr="00C53236" w:rsidRDefault="00C53236" w:rsidP="009E2C41">
                      <w:pPr>
                        <w:pStyle w:val="Lohkoteksti"/>
                        <w:jc w:val="both"/>
                        <w:rPr>
                          <w:lang w:val="en-GB"/>
                        </w:rPr>
                      </w:pPr>
                      <w:r w:rsidRPr="00C53236">
                        <w:rPr>
                          <w:lang w:val="en-GB"/>
                        </w:rPr>
                        <w:t>Muscle</w:t>
                      </w:r>
                      <w:r w:rsidR="005E062E">
                        <w:rPr>
                          <w:lang w:val="en-GB"/>
                        </w:rPr>
                        <w:t xml:space="preserve"> performance</w:t>
                      </w:r>
                      <w:r w:rsidRPr="00C53236">
                        <w:rPr>
                          <w:lang w:val="en-GB"/>
                        </w:rPr>
                        <w:t xml:space="preserve"> can be measured with smart clothing wirel</w:t>
                      </w:r>
                      <w:r>
                        <w:rPr>
                          <w:lang w:val="en-GB"/>
                        </w:rPr>
                        <w:t xml:space="preserve">essly </w:t>
                      </w:r>
                      <w:r w:rsidRPr="00C53236">
                        <w:rPr>
                          <w:lang w:val="en-GB"/>
                        </w:rPr>
                        <w:t>regardless of</w:t>
                      </w:r>
                      <w:r>
                        <w:rPr>
                          <w:lang w:val="en-GB"/>
                        </w:rPr>
                        <w:t xml:space="preserve"> place.</w:t>
                      </w:r>
                      <w:r w:rsidRPr="00C53236">
                        <w:rPr>
                          <w:lang w:val="en-GB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412C86" w:rsidRPr="00C53236" w14:paraId="49690505" w14:textId="77777777" w:rsidTr="000661EF">
                        <w:trPr>
                          <w:trHeight w:hRule="exact" w:val="10636"/>
                        </w:trPr>
                        <w:tc>
                          <w:tcPr>
                            <w:tcW w:w="3518" w:type="dxa"/>
                            <w:shd w:val="clear" w:color="auto" w:fill="000000" w:themeFill="tex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D4B66C4" w14:textId="77777777" w:rsidR="00CE1D0C" w:rsidRDefault="00CE1D0C" w:rsidP="009E2C41">
                            <w:pPr>
                              <w:pStyle w:val="BlockHeading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93FF6" wp14:editId="1AED2AC0">
                                  <wp:extent cx="1416529" cy="2001526"/>
                                  <wp:effectExtent l="0" t="0" r="0" b="0"/>
                                  <wp:docPr id="3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t="5949" b="74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711" cy="2121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2D8E6D" w14:textId="40D5D466" w:rsidR="00412C86" w:rsidRPr="00C53236" w:rsidRDefault="00412C86" w:rsidP="009E2C41">
                            <w:pPr>
                              <w:pStyle w:val="BlockHeading"/>
                              <w:rPr>
                                <w:lang w:val="en-GB"/>
                              </w:rPr>
                            </w:pPr>
                          </w:p>
                          <w:p w14:paraId="086F6D6F" w14:textId="0D2254B8" w:rsidR="009E2C41" w:rsidRDefault="004D17AD" w:rsidP="009E2C41">
                            <w:pPr>
                              <w:pStyle w:val="Lohkoteksti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Smart</w:t>
                            </w:r>
                            <w:r w:rsidR="00634F73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wear</w:t>
                            </w:r>
                            <w:r w:rsidR="009E2C41">
                              <w:rPr>
                                <w:lang w:val="en-GB"/>
                              </w:rPr>
                              <w:t xml:space="preserve"> collect</w:t>
                            </w: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="009E2C41">
                              <w:rPr>
                                <w:lang w:val="en-GB"/>
                              </w:rPr>
                              <w:t xml:space="preserve"> data </w:t>
                            </w:r>
                            <w:r w:rsidR="00C53236">
                              <w:rPr>
                                <w:lang w:val="en-GB"/>
                              </w:rPr>
                              <w:t>about p</w:t>
                            </w:r>
                            <w:r w:rsidR="00C53236" w:rsidRPr="00C53236">
                              <w:rPr>
                                <w:lang w:val="en-GB"/>
                              </w:rPr>
                              <w:t xml:space="preserve">hysical loading </w:t>
                            </w:r>
                            <w:r w:rsidR="00067B10">
                              <w:rPr>
                                <w:lang w:val="en-GB"/>
                              </w:rPr>
                              <w:t xml:space="preserve">of overall work physical load, </w:t>
                            </w:r>
                            <w:r w:rsidR="009E2C41">
                              <w:rPr>
                                <w:lang w:val="en-GB"/>
                              </w:rPr>
                              <w:t xml:space="preserve">during </w:t>
                            </w:r>
                            <w:r w:rsidR="00067B10">
                              <w:rPr>
                                <w:lang w:val="en-GB"/>
                              </w:rPr>
                              <w:t xml:space="preserve">selected </w:t>
                            </w:r>
                            <w:r w:rsidR="00C53236">
                              <w:rPr>
                                <w:lang w:val="en-GB"/>
                              </w:rPr>
                              <w:t>work phases</w:t>
                            </w:r>
                            <w:r w:rsidR="00067B10">
                              <w:rPr>
                                <w:lang w:val="en-GB"/>
                              </w:rPr>
                              <w:t xml:space="preserve">, between different </w:t>
                            </w:r>
                            <w:r w:rsidR="00C53236">
                              <w:rPr>
                                <w:lang w:val="en-GB"/>
                              </w:rPr>
                              <w:t>working techniques</w:t>
                            </w:r>
                            <w:r w:rsidR="00067B10">
                              <w:rPr>
                                <w:lang w:val="en-GB"/>
                              </w:rPr>
                              <w:t>, or in comparing loading level of different tools or ergonomic solutions</w:t>
                            </w:r>
                            <w:r w:rsidR="002352FC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43710DB0" w14:textId="77777777" w:rsidR="009E2C41" w:rsidRDefault="009E2C41" w:rsidP="009E2C41">
                            <w:pPr>
                              <w:pStyle w:val="Lohkoteksti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64DE90E1" w14:textId="4F7646C8" w:rsidR="00412C86" w:rsidRPr="00C53236" w:rsidRDefault="00412C86" w:rsidP="009E2C41">
                            <w:pPr>
                              <w:pStyle w:val="Lohkoteksti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412C86" w:rsidRPr="00C53236" w14:paraId="2A717367" w14:textId="77777777" w:rsidTr="003A7911">
                        <w:trPr>
                          <w:trHeight w:hRule="exact" w:val="467"/>
                        </w:trPr>
                        <w:tc>
                          <w:tcPr>
                            <w:tcW w:w="3518" w:type="dxa"/>
                          </w:tcPr>
                          <w:p w14:paraId="5CF25F44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593D945C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</w:tc>
                      </w:tr>
                      <w:tr w:rsidR="00412C86" w:rsidRPr="00C53236" w14:paraId="30094A71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5D64F20F" w14:textId="77777777" w:rsidR="00412C86" w:rsidRPr="00C53236" w:rsidRDefault="00412C86" w:rsidP="001356E7">
                            <w:pPr>
                              <w:pStyle w:val="Lohkoteksti"/>
                              <w:ind w:left="0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04A719C5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199458C2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6B1DDB2C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736E18DF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61BD26CF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3086C085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3C9488AE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294C574D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70BDE183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3F8155CD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5FC57303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34DA1641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2D947F20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34DDBB5A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39694589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  <w:p w14:paraId="169D6A72" w14:textId="77777777" w:rsidR="00412C86" w:rsidRPr="00C53236" w:rsidRDefault="00412C86" w:rsidP="001356E7">
                            <w:pPr>
                              <w:rPr>
                                <w:color w:val="FFC000"/>
                                <w:lang w:val="en-GB"/>
                              </w:rPr>
                            </w:pPr>
                          </w:p>
                        </w:tc>
                      </w:tr>
                      <w:tr w:rsidR="00412C86" w:rsidRPr="00C53236" w14:paraId="27E0328C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6F799F46" w14:textId="77777777" w:rsidR="00412C86" w:rsidRPr="00C53236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C53236" w14:paraId="1BCA027F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5EFFF0E9" w14:textId="77777777" w:rsidR="00412C86" w:rsidRPr="00C53236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C53236" w14:paraId="22D867CA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2FCE9289" w14:textId="77777777" w:rsidR="00412C86" w:rsidRPr="00C53236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C53236" w14:paraId="56901DEF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631277F0" w14:textId="77777777" w:rsidR="00412C86" w:rsidRPr="00C53236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C53236" w14:paraId="35C5053D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71D93B4E" w14:textId="77777777" w:rsidR="00412C86" w:rsidRPr="00C53236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C53236" w14:paraId="1D4E029B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6266D032" w14:textId="77777777" w:rsidR="00412C86" w:rsidRPr="00C53236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C53236" w14:paraId="65AC49D8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54C6B220" w14:textId="77777777" w:rsidR="00412C86" w:rsidRPr="00C53236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C53236" w14:paraId="2EF1C682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1D99C39B" w14:textId="77777777" w:rsidR="00412C86" w:rsidRPr="00C53236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327188" w14:paraId="27F62F49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C5941B8" w14:textId="77777777" w:rsidR="00412C86" w:rsidRPr="00C53236" w:rsidRDefault="00412C86" w:rsidP="001356E7">
                            <w:pPr>
                              <w:pStyle w:val="Lohkoteksti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573AF72D" w14:textId="77777777" w:rsidR="00412C86" w:rsidRPr="003A7911" w:rsidRDefault="00412C86" w:rsidP="001356E7">
                            <w:pPr>
                              <w:pStyle w:val="Lohkoteksti"/>
                              <w:rPr>
                                <w:sz w:val="32"/>
                                <w:szCs w:val="32"/>
                              </w:rPr>
                            </w:pPr>
                            <w:r w:rsidRPr="003A7911">
                              <w:rPr>
                                <w:sz w:val="32"/>
                                <w:szCs w:val="32"/>
                              </w:rPr>
                              <w:t>See you in Munich!</w:t>
                            </w:r>
                          </w:p>
                          <w:p w14:paraId="0C295031" w14:textId="77777777" w:rsidR="00412C86" w:rsidRPr="006933C5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327188" w14:paraId="289CD36E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2A80C1F0" w14:textId="77777777" w:rsidR="00412C86" w:rsidRPr="006933C5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327188" w14:paraId="635AC42F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2367E221" w14:textId="77777777" w:rsidR="00412C86" w:rsidRPr="006933C5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327188" w14:paraId="278CCB6C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2C2521C2" w14:textId="77777777" w:rsidR="00412C86" w:rsidRPr="006933C5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327188" w14:paraId="34688019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5F64ADB2" w14:textId="77777777" w:rsidR="00412C86" w:rsidRPr="006933C5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327188" w14:paraId="322EB499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28071148" w14:textId="77777777" w:rsidR="00412C86" w:rsidRPr="006933C5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327188" w14:paraId="73E52386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44D32953" w14:textId="77777777" w:rsidR="00412C86" w:rsidRPr="006933C5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327188" w14:paraId="25E4AF1C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3890CBBC" w14:textId="77777777" w:rsidR="00412C86" w:rsidRPr="006933C5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327188" w14:paraId="1B3D9080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511E8768" w14:textId="77777777" w:rsidR="00412C86" w:rsidRPr="006933C5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  <w:tr w:rsidR="00412C86" w:rsidRPr="00327188" w14:paraId="7C92FEC9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23DD51AC" w14:textId="77777777" w:rsidR="00412C86" w:rsidRPr="006933C5" w:rsidRDefault="00412C86" w:rsidP="001356E7">
                            <w:pPr>
                              <w:rPr>
                                <w:noProof/>
                                <w:color w:val="FFC000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14:paraId="2E4553EA" w14:textId="77777777" w:rsidR="00412C86" w:rsidRPr="00DC3A5B" w:rsidRDefault="00412C86" w:rsidP="001356E7">
                      <w:pPr>
                        <w:pStyle w:val="Kuvaotsikko"/>
                        <w:rPr>
                          <w:color w:val="FFC000"/>
                          <w:sz w:val="18"/>
                        </w:rPr>
                      </w:pP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  <w:r>
                        <w:rPr>
                          <w:color w:val="FFC000"/>
                          <w:sz w:val="1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236" w:rsidRPr="00C53236">
        <w:rPr>
          <w:color w:val="FFC000"/>
          <w:szCs w:val="24"/>
          <w:lang w:val="en-GB"/>
        </w:rPr>
        <w:t>wHAT</w:t>
      </w:r>
      <w:r w:rsidR="00D651FD">
        <w:rPr>
          <w:color w:val="FFC000"/>
          <w:szCs w:val="24"/>
          <w:lang w:val="en-GB"/>
        </w:rPr>
        <w:t xml:space="preserve"> IS</w:t>
      </w:r>
      <w:r w:rsidR="00C53236" w:rsidRPr="00C53236">
        <w:rPr>
          <w:color w:val="FFC000"/>
          <w:szCs w:val="24"/>
          <w:lang w:val="en-GB"/>
        </w:rPr>
        <w:t xml:space="preserve"> </w:t>
      </w:r>
      <w:r w:rsidR="000C4A6A">
        <w:rPr>
          <w:color w:val="FFC000"/>
          <w:szCs w:val="24"/>
          <w:lang w:val="en-GB"/>
        </w:rPr>
        <w:t>ERGOANALYSIS</w:t>
      </w:r>
      <w:r w:rsidR="00C53236">
        <w:rPr>
          <w:color w:val="FFC000"/>
          <w:szCs w:val="24"/>
          <w:lang w:val="en-GB"/>
        </w:rPr>
        <w:t>?</w:t>
      </w:r>
      <w:r w:rsidR="002F1BE6" w:rsidRPr="009E2C41">
        <w:rPr>
          <w:noProof/>
        </w:rPr>
        <w:t xml:space="preserve"> </w:t>
      </w:r>
    </w:p>
    <w:p w14:paraId="1E147658" w14:textId="4589B0CC" w:rsidR="002A30AB" w:rsidRPr="0088732B" w:rsidRDefault="00D651FD" w:rsidP="00B36EE1">
      <w:pPr>
        <w:pStyle w:val="Luettelokappale"/>
        <w:ind w:left="1800"/>
        <w:rPr>
          <w:b/>
        </w:rPr>
      </w:pPr>
      <w:proofErr w:type="spellStart"/>
      <w:r w:rsidRPr="00C500D2">
        <w:rPr>
          <w:b/>
          <w:lang w:val="en-GB"/>
        </w:rPr>
        <w:t>ErgoAnalysis</w:t>
      </w:r>
      <w:r w:rsidRPr="00C500D2">
        <w:rPr>
          <w:b/>
          <w:vertAlign w:val="superscript"/>
          <w:lang w:val="en-GB"/>
        </w:rPr>
        <w:t>TM</w:t>
      </w:r>
      <w:proofErr w:type="spellEnd"/>
      <w:r w:rsidRPr="00C500D2">
        <w:rPr>
          <w:b/>
          <w:lang w:val="en-GB"/>
        </w:rPr>
        <w:t xml:space="preserve"> m</w:t>
      </w:r>
      <w:r w:rsidR="002A30AB" w:rsidRPr="00C500D2">
        <w:rPr>
          <w:b/>
          <w:lang w:val="en-GB"/>
        </w:rPr>
        <w:t>easurement</w:t>
      </w:r>
      <w:r w:rsidRPr="00C500D2">
        <w:rPr>
          <w:b/>
          <w:lang w:val="en-GB"/>
        </w:rPr>
        <w:t xml:space="preserve"> protocol</w:t>
      </w:r>
    </w:p>
    <w:p w14:paraId="1A66D338" w14:textId="2900F4B3" w:rsidR="00D651FD" w:rsidRPr="0088732B" w:rsidRDefault="00634F73" w:rsidP="00D651FD">
      <w:pPr>
        <w:pStyle w:val="Luettelokappale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Before dressing the smart</w:t>
      </w:r>
      <w:r w:rsidR="00BA4455">
        <w:rPr>
          <w:lang w:val="en-GB"/>
        </w:rPr>
        <w:t xml:space="preserve"> </w:t>
      </w:r>
      <w:r>
        <w:rPr>
          <w:lang w:val="en-GB"/>
        </w:rPr>
        <w:t>wear,</w:t>
      </w:r>
      <w:r w:rsidR="00D651FD">
        <w:rPr>
          <w:lang w:val="en-GB"/>
        </w:rPr>
        <w:t xml:space="preserve"> </w:t>
      </w:r>
      <w:r>
        <w:rPr>
          <w:lang w:val="en-GB"/>
        </w:rPr>
        <w:t>the skin under the sensors will be moistur</w:t>
      </w:r>
      <w:r w:rsidR="00261A8B">
        <w:rPr>
          <w:lang w:val="en-GB"/>
        </w:rPr>
        <w:t>iz</w:t>
      </w:r>
      <w:r>
        <w:rPr>
          <w:lang w:val="en-GB"/>
        </w:rPr>
        <w:t>ed with non-fragrant cream and the sensors</w:t>
      </w:r>
      <w:r w:rsidR="001E7705">
        <w:rPr>
          <w:lang w:val="en-GB"/>
        </w:rPr>
        <w:t xml:space="preserve"> with water spray</w:t>
      </w:r>
      <w:r>
        <w:rPr>
          <w:lang w:val="en-GB"/>
        </w:rPr>
        <w:t xml:space="preserve">. </w:t>
      </w:r>
      <w:r w:rsidR="00D651FD" w:rsidRPr="0088732B">
        <w:rPr>
          <w:lang w:val="en-GB"/>
        </w:rPr>
        <w:t xml:space="preserve">Smart </w:t>
      </w:r>
      <w:r w:rsidR="00D651FD">
        <w:rPr>
          <w:lang w:val="en-GB"/>
        </w:rPr>
        <w:t>shirts</w:t>
      </w:r>
      <w:r w:rsidR="00D651FD" w:rsidRPr="0088732B">
        <w:rPr>
          <w:lang w:val="en-GB"/>
        </w:rPr>
        <w:t xml:space="preserve"> </w:t>
      </w:r>
      <w:r w:rsidR="00AB7C8A">
        <w:rPr>
          <w:lang w:val="en-GB"/>
        </w:rPr>
        <w:t>have</w:t>
      </w:r>
      <w:r w:rsidR="00D651FD" w:rsidRPr="0088732B">
        <w:rPr>
          <w:lang w:val="en-GB"/>
        </w:rPr>
        <w:t xml:space="preserve"> </w:t>
      </w:r>
      <w:r w:rsidR="00D17D19">
        <w:rPr>
          <w:lang w:val="en-GB"/>
        </w:rPr>
        <w:t xml:space="preserve">wireless </w:t>
      </w:r>
      <w:r w:rsidR="00D651FD">
        <w:rPr>
          <w:lang w:val="en-GB"/>
        </w:rPr>
        <w:t>sensors</w:t>
      </w:r>
      <w:r w:rsidR="00261A8B">
        <w:rPr>
          <w:lang w:val="en-GB"/>
        </w:rPr>
        <w:t xml:space="preserve"> measuring muscle electrical activity </w:t>
      </w:r>
      <w:r w:rsidR="00D651FD">
        <w:rPr>
          <w:lang w:val="en-GB"/>
        </w:rPr>
        <w:t>and</w:t>
      </w:r>
      <w:r w:rsidR="00AB7C8A">
        <w:rPr>
          <w:lang w:val="en-GB"/>
        </w:rPr>
        <w:t xml:space="preserve"> </w:t>
      </w:r>
      <w:r w:rsidR="00D651FD">
        <w:rPr>
          <w:lang w:val="en-GB"/>
        </w:rPr>
        <w:t>postures of the upper limbs</w:t>
      </w:r>
      <w:r w:rsidR="00AB7C8A">
        <w:rPr>
          <w:lang w:val="en-GB"/>
        </w:rPr>
        <w:t xml:space="preserve"> and trunk</w:t>
      </w:r>
      <w:r w:rsidR="00D651FD">
        <w:rPr>
          <w:lang w:val="en-GB"/>
        </w:rPr>
        <w:t>. Heart rate is measured via smart</w:t>
      </w:r>
      <w:r w:rsidR="00BA4455">
        <w:rPr>
          <w:lang w:val="en-GB"/>
        </w:rPr>
        <w:t xml:space="preserve"> </w:t>
      </w:r>
      <w:r w:rsidR="00D651FD">
        <w:rPr>
          <w:lang w:val="en-GB"/>
        </w:rPr>
        <w:t>watch.</w:t>
      </w:r>
      <w:r>
        <w:rPr>
          <w:lang w:val="en-GB"/>
        </w:rPr>
        <w:t xml:space="preserve"> </w:t>
      </w:r>
    </w:p>
    <w:p w14:paraId="0FEB5C65" w14:textId="24C3C418" w:rsidR="00D651FD" w:rsidRDefault="00D651FD" w:rsidP="002A30AB">
      <w:pPr>
        <w:pStyle w:val="Luettelokappale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 xml:space="preserve">Prior to the work physical load measurements, a set of short duration (5 sec) maximum isometric muscle tests are performed. These are needed because work physical loading is always assessed as relative (%) load compared to the participant’s own maximal muscle performance level. </w:t>
      </w:r>
      <w:r w:rsidR="00B36EE1">
        <w:rPr>
          <w:lang w:val="en-GB"/>
        </w:rPr>
        <w:t>A short questionnaire of i</w:t>
      </w:r>
      <w:r w:rsidR="001E7705">
        <w:rPr>
          <w:lang w:val="en-GB"/>
        </w:rPr>
        <w:t>nformation</w:t>
      </w:r>
      <w:r w:rsidR="00B36EE1">
        <w:rPr>
          <w:lang w:val="en-GB"/>
        </w:rPr>
        <w:t xml:space="preserve"> needed in the data processing will be filled.</w:t>
      </w:r>
    </w:p>
    <w:p w14:paraId="64D0D8D8" w14:textId="5005850B" w:rsidR="0088732B" w:rsidRDefault="00D651FD" w:rsidP="00634F73">
      <w:pPr>
        <w:pStyle w:val="Luettelokappale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 xml:space="preserve"> </w:t>
      </w:r>
      <w:r w:rsidR="0088732B" w:rsidRPr="0088732B">
        <w:rPr>
          <w:lang w:val="en-GB"/>
        </w:rPr>
        <w:t>Measurements are done in r</w:t>
      </w:r>
      <w:r w:rsidR="0088732B">
        <w:rPr>
          <w:lang w:val="en-GB"/>
        </w:rPr>
        <w:t>eal working environments and while working normally</w:t>
      </w:r>
      <w:r w:rsidR="00B36EE1">
        <w:rPr>
          <w:lang w:val="en-GB"/>
        </w:rPr>
        <w:t>, with normal protective clothes on</w:t>
      </w:r>
      <w:r w:rsidR="0088732B">
        <w:rPr>
          <w:lang w:val="en-GB"/>
        </w:rPr>
        <w:t xml:space="preserve">. </w:t>
      </w:r>
      <w:r w:rsidR="00634F73">
        <w:rPr>
          <w:lang w:val="en-GB"/>
        </w:rPr>
        <w:t xml:space="preserve"> The whole m</w:t>
      </w:r>
      <w:r w:rsidRPr="00634F73">
        <w:rPr>
          <w:lang w:val="en-GB"/>
        </w:rPr>
        <w:t>easurement time is</w:t>
      </w:r>
      <w:r w:rsidR="0088732B" w:rsidRPr="00634F73">
        <w:rPr>
          <w:lang w:val="en-GB"/>
        </w:rPr>
        <w:t xml:space="preserve"> video recorded</w:t>
      </w:r>
      <w:r w:rsidR="00634F73">
        <w:rPr>
          <w:lang w:val="en-GB"/>
        </w:rPr>
        <w:t xml:space="preserve"> (except break times) to enable </w:t>
      </w:r>
      <w:r w:rsidR="00C66E30">
        <w:rPr>
          <w:lang w:val="en-GB"/>
        </w:rPr>
        <w:t>sy</w:t>
      </w:r>
      <w:r w:rsidR="0098582A">
        <w:rPr>
          <w:lang w:val="en-GB"/>
        </w:rPr>
        <w:t>n</w:t>
      </w:r>
      <w:r w:rsidR="00C66E30">
        <w:rPr>
          <w:lang w:val="en-GB"/>
        </w:rPr>
        <w:t>ch</w:t>
      </w:r>
      <w:r w:rsidR="0098582A">
        <w:rPr>
          <w:lang w:val="en-GB"/>
        </w:rPr>
        <w:t xml:space="preserve">ronizing </w:t>
      </w:r>
      <w:r w:rsidR="00E25A97">
        <w:rPr>
          <w:lang w:val="en-GB"/>
        </w:rPr>
        <w:t>the measurement data</w:t>
      </w:r>
      <w:r w:rsidR="0098582A">
        <w:rPr>
          <w:lang w:val="en-GB"/>
        </w:rPr>
        <w:t>,</w:t>
      </w:r>
      <w:r w:rsidR="00634F73">
        <w:rPr>
          <w:lang w:val="en-GB"/>
        </w:rPr>
        <w:t xml:space="preserve"> </w:t>
      </w:r>
      <w:r w:rsidR="00BA4455">
        <w:rPr>
          <w:lang w:val="en-GB"/>
        </w:rPr>
        <w:t>including</w:t>
      </w:r>
      <w:r w:rsidR="00634F73">
        <w:rPr>
          <w:lang w:val="en-GB"/>
        </w:rPr>
        <w:t xml:space="preserve"> the minor work phases</w:t>
      </w:r>
      <w:r w:rsidR="0098582A">
        <w:rPr>
          <w:lang w:val="en-GB"/>
        </w:rPr>
        <w:t>,</w:t>
      </w:r>
      <w:r w:rsidR="00634F73">
        <w:rPr>
          <w:lang w:val="en-GB"/>
        </w:rPr>
        <w:t xml:space="preserve"> with the other collected data in the analysis</w:t>
      </w:r>
      <w:r w:rsidR="0088732B" w:rsidRPr="00634F73">
        <w:rPr>
          <w:lang w:val="en-GB"/>
        </w:rPr>
        <w:t>.</w:t>
      </w:r>
    </w:p>
    <w:p w14:paraId="3FB65FF2" w14:textId="6A0AC731" w:rsidR="00634F73" w:rsidRPr="00634F73" w:rsidRDefault="00634F73" w:rsidP="00634F73">
      <w:pPr>
        <w:pStyle w:val="Luettelokappale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>The duration of the measurements depend</w:t>
      </w:r>
      <w:r w:rsidR="0098582A">
        <w:rPr>
          <w:lang w:val="en-GB"/>
        </w:rPr>
        <w:t>s</w:t>
      </w:r>
      <w:r>
        <w:rPr>
          <w:lang w:val="en-GB"/>
        </w:rPr>
        <w:t xml:space="preserve"> on the purpose of the </w:t>
      </w:r>
      <w:proofErr w:type="spellStart"/>
      <w:r>
        <w:rPr>
          <w:lang w:val="en-GB"/>
        </w:rPr>
        <w:t>ErgoAnalysis</w:t>
      </w:r>
      <w:r w:rsidRPr="00424822">
        <w:rPr>
          <w:vertAlign w:val="superscript"/>
          <w:lang w:val="en-GB"/>
        </w:rPr>
        <w:t>TM</w:t>
      </w:r>
      <w:proofErr w:type="spellEnd"/>
      <w:r>
        <w:rPr>
          <w:lang w:val="en-GB"/>
        </w:rPr>
        <w:t xml:space="preserve"> project plan, the usual time is 2-4 hours. Even 8 hours’ measurement time is eligible if needed.</w:t>
      </w:r>
    </w:p>
    <w:p w14:paraId="0ED8C19A" w14:textId="2F5D4961" w:rsidR="00C355D9" w:rsidRPr="00EA168C" w:rsidRDefault="00C355D9" w:rsidP="007C1E50">
      <w:pPr>
        <w:pStyle w:val="Lainaus"/>
        <w:pBdr>
          <w:top w:val="single" w:sz="6" w:space="5" w:color="E76A1D" w:themeColor="accent1"/>
        </w:pBdr>
        <w:ind w:left="1800"/>
      </w:pPr>
      <w:r w:rsidRPr="004A6CD8">
        <w:rPr>
          <w:lang w:val="en-GB"/>
        </w:rPr>
        <w:t>“</w:t>
      </w:r>
      <w:proofErr w:type="spellStart"/>
      <w:r w:rsidRPr="004A6CD8">
        <w:rPr>
          <w:lang w:val="en-GB"/>
        </w:rPr>
        <w:t>Myontec</w:t>
      </w:r>
      <w:r w:rsidR="004A6CD8" w:rsidRPr="004A6CD8">
        <w:rPr>
          <w:lang w:val="en-GB"/>
        </w:rPr>
        <w:t>’s</w:t>
      </w:r>
      <w:proofErr w:type="spellEnd"/>
      <w:r w:rsidRPr="004A6CD8">
        <w:rPr>
          <w:lang w:val="en-GB"/>
        </w:rPr>
        <w:t xml:space="preserve"> </w:t>
      </w:r>
      <w:r w:rsidR="004A6CD8" w:rsidRPr="004A6CD8">
        <w:rPr>
          <w:lang w:val="en-GB"/>
        </w:rPr>
        <w:t>technology</w:t>
      </w:r>
      <w:r w:rsidRPr="004A6CD8">
        <w:rPr>
          <w:lang w:val="en-GB"/>
        </w:rPr>
        <w:t xml:space="preserve"> </w:t>
      </w:r>
      <w:r w:rsidR="004A6CD8" w:rsidRPr="004A6CD8">
        <w:rPr>
          <w:lang w:val="en-GB"/>
        </w:rPr>
        <w:t>is</w:t>
      </w:r>
      <w:r w:rsidRPr="004A6CD8">
        <w:rPr>
          <w:lang w:val="en-GB"/>
        </w:rPr>
        <w:t xml:space="preserve"> </w:t>
      </w:r>
      <w:r w:rsidR="004A6CD8" w:rsidRPr="004A6CD8">
        <w:rPr>
          <w:lang w:val="en-GB"/>
        </w:rPr>
        <w:t>patented</w:t>
      </w:r>
      <w:r w:rsidRPr="004A6CD8">
        <w:rPr>
          <w:lang w:val="en-GB"/>
        </w:rPr>
        <w:t xml:space="preserve">, </w:t>
      </w:r>
      <w:r w:rsidR="004A6CD8" w:rsidRPr="004A6CD8">
        <w:rPr>
          <w:lang w:val="en-GB"/>
        </w:rPr>
        <w:t>validated</w:t>
      </w:r>
      <w:r w:rsidRPr="004A6CD8">
        <w:rPr>
          <w:lang w:val="en-GB"/>
        </w:rPr>
        <w:t xml:space="preserve"> </w:t>
      </w:r>
      <w:r w:rsidR="004A6CD8" w:rsidRPr="004A6CD8">
        <w:rPr>
          <w:lang w:val="en-GB"/>
        </w:rPr>
        <w:t>and</w:t>
      </w:r>
      <w:r w:rsidRPr="004A6CD8">
        <w:rPr>
          <w:lang w:val="en-GB"/>
        </w:rPr>
        <w:t xml:space="preserve"> </w:t>
      </w:r>
      <w:r w:rsidR="004A6CD8" w:rsidRPr="004A6CD8">
        <w:rPr>
          <w:lang w:val="en-GB"/>
        </w:rPr>
        <w:t>used by large i</w:t>
      </w:r>
      <w:r w:rsidR="004A6CD8">
        <w:rPr>
          <w:lang w:val="en-GB"/>
        </w:rPr>
        <w:t xml:space="preserve">nternational </w:t>
      </w:r>
      <w:proofErr w:type="gramStart"/>
      <w:r w:rsidR="004A6CD8">
        <w:rPr>
          <w:lang w:val="en-GB"/>
        </w:rPr>
        <w:t>corporations</w:t>
      </w:r>
      <w:r w:rsidRPr="004A6CD8">
        <w:rPr>
          <w:lang w:val="en-GB"/>
        </w:rPr>
        <w:t>”</w:t>
      </w:r>
      <w:proofErr w:type="gramEnd"/>
    </w:p>
    <w:p w14:paraId="2C87F8BA" w14:textId="77777777" w:rsidR="00C355D9" w:rsidRPr="004A6CD8" w:rsidRDefault="00C355D9" w:rsidP="00C355D9">
      <w:pPr>
        <w:pStyle w:val="Luettelokappale"/>
        <w:ind w:left="1800"/>
        <w:rPr>
          <w:lang w:val="en-GB"/>
        </w:rPr>
      </w:pPr>
    </w:p>
    <w:p w14:paraId="666C40BA" w14:textId="7F7EFAF4" w:rsidR="002A30AB" w:rsidRDefault="005E062E" w:rsidP="002A30AB">
      <w:pPr>
        <w:pStyle w:val="Luettelokappale"/>
        <w:ind w:left="1080"/>
        <w:rPr>
          <w:b/>
          <w:lang w:val="en-GB"/>
        </w:rPr>
      </w:pPr>
      <w:r>
        <w:rPr>
          <w:b/>
          <w:lang w:val="en-GB"/>
        </w:rPr>
        <w:t xml:space="preserve">Data </w:t>
      </w:r>
    </w:p>
    <w:p w14:paraId="6548BA0A" w14:textId="2650058A" w:rsidR="005D7D39" w:rsidRDefault="0098582A" w:rsidP="00E25A97">
      <w:pPr>
        <w:pStyle w:val="Luettelokappale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result of the desired work phase is</w:t>
      </w:r>
      <w:r w:rsidR="00AB7C8A">
        <w:rPr>
          <w:lang w:val="en-GB"/>
        </w:rPr>
        <w:t xml:space="preserve"> available</w:t>
      </w:r>
      <w:r>
        <w:rPr>
          <w:lang w:val="en-GB"/>
        </w:rPr>
        <w:t xml:space="preserve"> in </w:t>
      </w:r>
      <w:r w:rsidR="00CF70BA">
        <w:rPr>
          <w:lang w:val="en-GB"/>
        </w:rPr>
        <w:t>Quick Report</w:t>
      </w:r>
      <w:r w:rsidR="00AB7C8A">
        <w:rPr>
          <w:lang w:val="en-GB"/>
        </w:rPr>
        <w:t xml:space="preserve"> where</w:t>
      </w:r>
      <w:r>
        <w:rPr>
          <w:lang w:val="en-GB"/>
        </w:rPr>
        <w:t xml:space="preserve"> the individual or group values are </w:t>
      </w:r>
      <w:r w:rsidR="004A6CD8">
        <w:rPr>
          <w:lang w:val="en-GB"/>
        </w:rPr>
        <w:t>referred to scientific reference values.</w:t>
      </w:r>
      <w:r>
        <w:rPr>
          <w:lang w:val="en-GB"/>
        </w:rPr>
        <w:t xml:space="preserve"> The Quick Report shows in colours and numbers if the loading level exceeds the recommendations. </w:t>
      </w:r>
    </w:p>
    <w:p w14:paraId="0FC3C2A6" w14:textId="6D329ECC" w:rsidR="00AB7C8A" w:rsidRPr="00AB7C8A" w:rsidRDefault="00AB7C8A" w:rsidP="00AB7C8A">
      <w:pPr>
        <w:pStyle w:val="Luettelokappale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The report gives information about each muscles’ loading level, static loading, micro breaks, as well as heart rate.</w:t>
      </w:r>
    </w:p>
    <w:p w14:paraId="741C6DA9" w14:textId="0BA6D757" w:rsidR="00E76F9A" w:rsidRPr="00B36EE1" w:rsidRDefault="00FE7308" w:rsidP="00E25A97">
      <w:pPr>
        <w:pStyle w:val="Luettelokappale"/>
        <w:numPr>
          <w:ilvl w:val="0"/>
          <w:numId w:val="5"/>
        </w:num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95B5B" wp14:editId="32596988">
                <wp:simplePos x="0" y="0"/>
                <wp:positionH relativeFrom="column">
                  <wp:posOffset>209862</wp:posOffset>
                </wp:positionH>
                <wp:positionV relativeFrom="paragraph">
                  <wp:posOffset>204824</wp:posOffset>
                </wp:positionV>
                <wp:extent cx="1836295" cy="1038069"/>
                <wp:effectExtent l="0" t="0" r="12065" b="1016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295" cy="103806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1C58D4" w14:textId="71465BFC" w:rsidR="00FE7308" w:rsidRPr="00FE7308" w:rsidRDefault="00FE730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E7308">
                              <w:rPr>
                                <w:color w:val="FFFFFF" w:themeColor="background1"/>
                                <w:lang w:val="en-GB"/>
                              </w:rPr>
                              <w:t xml:space="preserve">Reducing physical loading prevents work-related musculoskeletal disorders, enhances work </w:t>
                            </w:r>
                            <w:proofErr w:type="gramStart"/>
                            <w:r w:rsidRPr="00FE7308">
                              <w:rPr>
                                <w:color w:val="FFFFFF" w:themeColor="background1"/>
                                <w:lang w:val="en-GB"/>
                              </w:rPr>
                              <w:t>fluency</w:t>
                            </w:r>
                            <w:proofErr w:type="gramEnd"/>
                            <w:r w:rsidRPr="00FE7308">
                              <w:rPr>
                                <w:color w:val="FFFFFF" w:themeColor="background1"/>
                                <w:lang w:val="en-GB"/>
                              </w:rPr>
                              <w:t xml:space="preserve"> and improve</w:t>
                            </w:r>
                            <w:r w:rsidR="007D0BBF">
                              <w:rPr>
                                <w:color w:val="FFFFFF" w:themeColor="background1"/>
                                <w:lang w:val="en-GB"/>
                              </w:rPr>
                              <w:t>s</w:t>
                            </w:r>
                            <w:r w:rsidRPr="00FE7308">
                              <w:rPr>
                                <w:color w:val="FFFFFF" w:themeColor="background1"/>
                                <w:lang w:val="en-GB"/>
                              </w:rPr>
                              <w:t xml:space="preserve"> worksite safety!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95B5B" id="Tekstiruutu 2" o:spid="_x0000_s1027" type="#_x0000_t202" style="position:absolute;left:0;text-align:left;margin-left:16.5pt;margin-top:16.15pt;width:144.6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" filled="f" strokecolor="red" strokeweight="1pt">
                <v:textbox>
                  <w:txbxContent>
                    <w:p w14:paraId="251C58D4" w14:textId="71465BFC" w:rsidR="00FE7308" w:rsidRPr="00FE7308" w:rsidRDefault="00FE7308">
                      <w:pPr>
                        <w:rPr>
                          <w:color w:val="FFFFFF" w:themeColor="background1"/>
                        </w:rPr>
                      </w:pPr>
                      <w:r w:rsidRPr="00FE7308">
                        <w:rPr>
                          <w:color w:val="FFFFFF" w:themeColor="background1"/>
                          <w:lang w:val="en-GB"/>
                        </w:rPr>
                        <w:t xml:space="preserve">Reducing physical loading prevents work-related musculoskeletal disorders, enhances work </w:t>
                      </w:r>
                      <w:proofErr w:type="gramStart"/>
                      <w:r w:rsidRPr="00FE7308">
                        <w:rPr>
                          <w:color w:val="FFFFFF" w:themeColor="background1"/>
                          <w:lang w:val="en-GB"/>
                        </w:rPr>
                        <w:t>fluency</w:t>
                      </w:r>
                      <w:proofErr w:type="gramEnd"/>
                      <w:r w:rsidRPr="00FE7308">
                        <w:rPr>
                          <w:color w:val="FFFFFF" w:themeColor="background1"/>
                          <w:lang w:val="en-GB"/>
                        </w:rPr>
                        <w:t xml:space="preserve"> and improve</w:t>
                      </w:r>
                      <w:r w:rsidR="007D0BBF">
                        <w:rPr>
                          <w:color w:val="FFFFFF" w:themeColor="background1"/>
                          <w:lang w:val="en-GB"/>
                        </w:rPr>
                        <w:t>s</w:t>
                      </w:r>
                      <w:r w:rsidRPr="00FE7308">
                        <w:rPr>
                          <w:color w:val="FFFFFF" w:themeColor="background1"/>
                          <w:lang w:val="en-GB"/>
                        </w:rPr>
                        <w:t xml:space="preserve"> worksite safety!</w:t>
                      </w:r>
                    </w:p>
                  </w:txbxContent>
                </v:textbox>
              </v:shape>
            </w:pict>
          </mc:Fallback>
        </mc:AlternateContent>
      </w:r>
      <w:r w:rsidR="0098582A">
        <w:rPr>
          <w:lang w:val="en-GB"/>
        </w:rPr>
        <w:t xml:space="preserve">Individual data is strictly confidential if not otherwise agreed. The occupational health </w:t>
      </w:r>
      <w:r w:rsidR="006B2BDA">
        <w:rPr>
          <w:lang w:val="en-GB"/>
        </w:rPr>
        <w:t xml:space="preserve">personnel may have the data only by the </w:t>
      </w:r>
      <w:r w:rsidR="00B36EE1">
        <w:rPr>
          <w:lang w:val="en-GB"/>
        </w:rPr>
        <w:t>permission</w:t>
      </w:r>
      <w:r w:rsidR="006B2BDA">
        <w:rPr>
          <w:lang w:val="en-GB"/>
        </w:rPr>
        <w:t xml:space="preserve"> </w:t>
      </w:r>
      <w:r w:rsidR="00B36EE1">
        <w:rPr>
          <w:lang w:val="en-GB"/>
        </w:rPr>
        <w:t>of</w:t>
      </w:r>
      <w:r w:rsidR="006B2BDA">
        <w:rPr>
          <w:lang w:val="en-GB"/>
        </w:rPr>
        <w:t xml:space="preserve"> the participant. </w:t>
      </w:r>
      <w:r w:rsidR="00AB7C8A">
        <w:rPr>
          <w:lang w:val="en-GB"/>
        </w:rPr>
        <w:t xml:space="preserve">Anonymous data will be </w:t>
      </w:r>
      <w:r w:rsidR="007D0BBF">
        <w:rPr>
          <w:lang w:val="en-GB"/>
        </w:rPr>
        <w:t xml:space="preserve">part of large data base for non-commercial occupation specific reference values. </w:t>
      </w:r>
      <w:r w:rsidR="00AB7C8A">
        <w:rPr>
          <w:lang w:val="en-GB"/>
        </w:rPr>
        <w:t xml:space="preserve"> </w:t>
      </w:r>
      <w:r w:rsidR="006B2BDA">
        <w:rPr>
          <w:lang w:val="en-GB"/>
        </w:rPr>
        <w:t xml:space="preserve">See </w:t>
      </w:r>
      <w:proofErr w:type="spellStart"/>
      <w:r w:rsidR="006B2BDA">
        <w:rPr>
          <w:lang w:val="en-GB"/>
        </w:rPr>
        <w:t>Myontec</w:t>
      </w:r>
      <w:r w:rsidR="00B36EE1">
        <w:rPr>
          <w:lang w:val="en-GB"/>
        </w:rPr>
        <w:t>’s</w:t>
      </w:r>
      <w:proofErr w:type="spellEnd"/>
      <w:r w:rsidR="006B2BDA">
        <w:rPr>
          <w:lang w:val="en-GB"/>
        </w:rPr>
        <w:t xml:space="preserve"> privacy policy</w:t>
      </w:r>
      <w:r w:rsidR="00BA4455">
        <w:rPr>
          <w:lang w:val="en-GB"/>
        </w:rPr>
        <w:t xml:space="preserve"> at</w:t>
      </w:r>
      <w:r w:rsidR="006B2BDA">
        <w:rPr>
          <w:lang w:val="en-GB"/>
        </w:rPr>
        <w:t xml:space="preserve"> </w:t>
      </w:r>
      <w:hyperlink r:id="rId14" w:history="1">
        <w:r w:rsidR="006B2BDA" w:rsidRPr="00BA4455">
          <w:rPr>
            <w:rStyle w:val="Hyperlinkki"/>
            <w:lang w:val="en-GB"/>
          </w:rPr>
          <w:t>https://www.myontec.com/privacy-policy</w:t>
        </w:r>
      </w:hyperlink>
      <w:r w:rsidR="00BA4455" w:rsidRPr="00BA4455">
        <w:rPr>
          <w:rStyle w:val="Hyperlinkki"/>
          <w:lang w:val="en-GB"/>
        </w:rPr>
        <w:t>.</w:t>
      </w:r>
    </w:p>
    <w:p w14:paraId="1CAAA9F6" w14:textId="64394B49" w:rsidR="007D0BBF" w:rsidRPr="00830756" w:rsidRDefault="007D0BBF" w:rsidP="00830756">
      <w:pPr>
        <w:pStyle w:val="Luettelokappale"/>
        <w:ind w:left="1080"/>
        <w:rPr>
          <w:lang w:val="en-GB"/>
        </w:rPr>
      </w:pPr>
    </w:p>
    <w:p w14:paraId="349290A3" w14:textId="59D8C2AF" w:rsidR="00441C5A" w:rsidRPr="00F00B44" w:rsidRDefault="00441C5A" w:rsidP="00B36EE1">
      <w:pPr>
        <w:pStyle w:val="Luettelokappale"/>
        <w:ind w:left="1080"/>
        <w:jc w:val="both"/>
        <w:rPr>
          <w:lang w:val="en-GB"/>
        </w:rPr>
      </w:pPr>
    </w:p>
    <w:sectPr w:rsidR="00441C5A" w:rsidRPr="00F00B44">
      <w:footerReference w:type="default" r:id="rId15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1647" w14:textId="77777777" w:rsidR="005F3136" w:rsidRDefault="005F3136" w:rsidP="00D70A90">
      <w:pPr>
        <w:spacing w:after="0" w:line="240" w:lineRule="auto"/>
      </w:pPr>
      <w:r>
        <w:separator/>
      </w:r>
    </w:p>
  </w:endnote>
  <w:endnote w:type="continuationSeparator" w:id="0">
    <w:p w14:paraId="509939C3" w14:textId="77777777" w:rsidR="005F3136" w:rsidRDefault="005F3136" w:rsidP="00D7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EFD5" w14:textId="3146276A" w:rsidR="00D70A90" w:rsidRPr="00EA168C" w:rsidRDefault="00D70A90">
    <w:pPr>
      <w:pStyle w:val="Alatunniste"/>
    </w:pPr>
    <w:proofErr w:type="spellStart"/>
    <w:r w:rsidRPr="00EA168C">
      <w:rPr>
        <w:color w:val="E76A1D" w:themeColor="accent1"/>
      </w:rPr>
      <w:t>ErgoAnalysis</w:t>
    </w:r>
    <w:proofErr w:type="spellEnd"/>
    <w:r w:rsidRPr="00EA168C">
      <w:rPr>
        <w:color w:val="E76A1D" w:themeColor="accent1"/>
      </w:rPr>
      <w:t xml:space="preserve"> </w:t>
    </w:r>
    <w:proofErr w:type="spellStart"/>
    <w:r w:rsidRPr="00EA168C">
      <w:rPr>
        <w:color w:val="E76A1D" w:themeColor="accent1"/>
      </w:rPr>
      <w:t>Onepager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686F6" w14:textId="77777777" w:rsidR="005F3136" w:rsidRDefault="005F3136" w:rsidP="00D70A90">
      <w:pPr>
        <w:spacing w:after="0" w:line="240" w:lineRule="auto"/>
      </w:pPr>
      <w:r>
        <w:separator/>
      </w:r>
    </w:p>
  </w:footnote>
  <w:footnote w:type="continuationSeparator" w:id="0">
    <w:p w14:paraId="557AB73B" w14:textId="77777777" w:rsidR="005F3136" w:rsidRDefault="005F3136" w:rsidP="00D7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5C0"/>
    <w:multiLevelType w:val="hybridMultilevel"/>
    <w:tmpl w:val="86CEED34"/>
    <w:lvl w:ilvl="0" w:tplc="315E29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2156"/>
    <w:multiLevelType w:val="hybridMultilevel"/>
    <w:tmpl w:val="52D06858"/>
    <w:lvl w:ilvl="0" w:tplc="861C727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9D2E94"/>
    <w:multiLevelType w:val="hybridMultilevel"/>
    <w:tmpl w:val="53685448"/>
    <w:lvl w:ilvl="0" w:tplc="76AAF9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449B0"/>
    <w:multiLevelType w:val="hybridMultilevel"/>
    <w:tmpl w:val="2EDAC1A2"/>
    <w:lvl w:ilvl="0" w:tplc="76AAF96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C6AD2"/>
    <w:multiLevelType w:val="hybridMultilevel"/>
    <w:tmpl w:val="8480C92E"/>
    <w:lvl w:ilvl="0" w:tplc="040B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6A242D95"/>
    <w:multiLevelType w:val="hybridMultilevel"/>
    <w:tmpl w:val="CA02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6663C"/>
    <w:multiLevelType w:val="hybridMultilevel"/>
    <w:tmpl w:val="D0DC3666"/>
    <w:lvl w:ilvl="0" w:tplc="053C4FB2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AC20B5"/>
    <w:multiLevelType w:val="hybridMultilevel"/>
    <w:tmpl w:val="61F20654"/>
    <w:lvl w:ilvl="0" w:tplc="B68EF4BC">
      <w:start w:val="1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AB"/>
    <w:rsid w:val="00010719"/>
    <w:rsid w:val="000121AC"/>
    <w:rsid w:val="00012561"/>
    <w:rsid w:val="00014090"/>
    <w:rsid w:val="00054037"/>
    <w:rsid w:val="000550E5"/>
    <w:rsid w:val="00062567"/>
    <w:rsid w:val="00063C77"/>
    <w:rsid w:val="000661EF"/>
    <w:rsid w:val="00067B10"/>
    <w:rsid w:val="0008560F"/>
    <w:rsid w:val="00085C8E"/>
    <w:rsid w:val="000B51B1"/>
    <w:rsid w:val="000B5E2E"/>
    <w:rsid w:val="000B7C26"/>
    <w:rsid w:val="000C4A6A"/>
    <w:rsid w:val="000C555F"/>
    <w:rsid w:val="000C6CCA"/>
    <w:rsid w:val="000D3E85"/>
    <w:rsid w:val="000F0F1B"/>
    <w:rsid w:val="00105CDA"/>
    <w:rsid w:val="00107558"/>
    <w:rsid w:val="00116D74"/>
    <w:rsid w:val="00126B2E"/>
    <w:rsid w:val="001327DD"/>
    <w:rsid w:val="001356E7"/>
    <w:rsid w:val="00140CE3"/>
    <w:rsid w:val="00151B0E"/>
    <w:rsid w:val="00156FA2"/>
    <w:rsid w:val="0016105E"/>
    <w:rsid w:val="00176131"/>
    <w:rsid w:val="00181DAE"/>
    <w:rsid w:val="0019030E"/>
    <w:rsid w:val="0019259F"/>
    <w:rsid w:val="001B16F2"/>
    <w:rsid w:val="001C12A3"/>
    <w:rsid w:val="001C79ED"/>
    <w:rsid w:val="001D1499"/>
    <w:rsid w:val="001E7317"/>
    <w:rsid w:val="001E7705"/>
    <w:rsid w:val="001F1C8E"/>
    <w:rsid w:val="001F57F0"/>
    <w:rsid w:val="00206A53"/>
    <w:rsid w:val="00207E14"/>
    <w:rsid w:val="002352FC"/>
    <w:rsid w:val="00236335"/>
    <w:rsid w:val="00253AEA"/>
    <w:rsid w:val="00261A8B"/>
    <w:rsid w:val="00263032"/>
    <w:rsid w:val="00270D89"/>
    <w:rsid w:val="00282CAF"/>
    <w:rsid w:val="00297F80"/>
    <w:rsid w:val="002A30AB"/>
    <w:rsid w:val="002A60D8"/>
    <w:rsid w:val="002A7EAF"/>
    <w:rsid w:val="002B08C4"/>
    <w:rsid w:val="002B656D"/>
    <w:rsid w:val="002C0EEB"/>
    <w:rsid w:val="002E2742"/>
    <w:rsid w:val="002F1BE6"/>
    <w:rsid w:val="00301F74"/>
    <w:rsid w:val="0030211E"/>
    <w:rsid w:val="00306BAA"/>
    <w:rsid w:val="003152C1"/>
    <w:rsid w:val="00317B77"/>
    <w:rsid w:val="00327188"/>
    <w:rsid w:val="003271E9"/>
    <w:rsid w:val="00327DCF"/>
    <w:rsid w:val="00337A91"/>
    <w:rsid w:val="003440FA"/>
    <w:rsid w:val="00344B8E"/>
    <w:rsid w:val="00350D6C"/>
    <w:rsid w:val="00371AE1"/>
    <w:rsid w:val="00375891"/>
    <w:rsid w:val="0038779A"/>
    <w:rsid w:val="003A3214"/>
    <w:rsid w:val="003A4996"/>
    <w:rsid w:val="003A6E5D"/>
    <w:rsid w:val="003A7911"/>
    <w:rsid w:val="003B1E9D"/>
    <w:rsid w:val="003D735B"/>
    <w:rsid w:val="003E590F"/>
    <w:rsid w:val="003F73FA"/>
    <w:rsid w:val="00404C45"/>
    <w:rsid w:val="00405C55"/>
    <w:rsid w:val="00412C86"/>
    <w:rsid w:val="0042222F"/>
    <w:rsid w:val="00424822"/>
    <w:rsid w:val="00441C5A"/>
    <w:rsid w:val="0044235F"/>
    <w:rsid w:val="00447375"/>
    <w:rsid w:val="00461DE4"/>
    <w:rsid w:val="004677F7"/>
    <w:rsid w:val="0047375E"/>
    <w:rsid w:val="00481A9C"/>
    <w:rsid w:val="004A1CAA"/>
    <w:rsid w:val="004A65DA"/>
    <w:rsid w:val="004A6CD8"/>
    <w:rsid w:val="004D17AD"/>
    <w:rsid w:val="004E1012"/>
    <w:rsid w:val="004E5BA8"/>
    <w:rsid w:val="004F07FD"/>
    <w:rsid w:val="005039D2"/>
    <w:rsid w:val="00530B57"/>
    <w:rsid w:val="00540BDB"/>
    <w:rsid w:val="0054348E"/>
    <w:rsid w:val="00544C25"/>
    <w:rsid w:val="00545074"/>
    <w:rsid w:val="00547FF1"/>
    <w:rsid w:val="00572681"/>
    <w:rsid w:val="00573395"/>
    <w:rsid w:val="005743B6"/>
    <w:rsid w:val="00585196"/>
    <w:rsid w:val="005961DA"/>
    <w:rsid w:val="00596649"/>
    <w:rsid w:val="00596905"/>
    <w:rsid w:val="005A171F"/>
    <w:rsid w:val="005A6439"/>
    <w:rsid w:val="005C169E"/>
    <w:rsid w:val="005D4974"/>
    <w:rsid w:val="005D6EE5"/>
    <w:rsid w:val="005D7D39"/>
    <w:rsid w:val="005E062E"/>
    <w:rsid w:val="005F3136"/>
    <w:rsid w:val="00601987"/>
    <w:rsid w:val="006051A6"/>
    <w:rsid w:val="00617B2E"/>
    <w:rsid w:val="00620B93"/>
    <w:rsid w:val="00630DF7"/>
    <w:rsid w:val="00634F73"/>
    <w:rsid w:val="00642164"/>
    <w:rsid w:val="00643B0B"/>
    <w:rsid w:val="00655A3F"/>
    <w:rsid w:val="00674CF0"/>
    <w:rsid w:val="006933C5"/>
    <w:rsid w:val="006B2BDA"/>
    <w:rsid w:val="006C2122"/>
    <w:rsid w:val="006E134F"/>
    <w:rsid w:val="006F7A0E"/>
    <w:rsid w:val="00701055"/>
    <w:rsid w:val="00705FAC"/>
    <w:rsid w:val="00707168"/>
    <w:rsid w:val="007133F8"/>
    <w:rsid w:val="007139AF"/>
    <w:rsid w:val="00726884"/>
    <w:rsid w:val="00726ABF"/>
    <w:rsid w:val="0074655B"/>
    <w:rsid w:val="007467AF"/>
    <w:rsid w:val="00747ED8"/>
    <w:rsid w:val="0075211F"/>
    <w:rsid w:val="00755A05"/>
    <w:rsid w:val="007573ED"/>
    <w:rsid w:val="00761835"/>
    <w:rsid w:val="00767AB9"/>
    <w:rsid w:val="00790A33"/>
    <w:rsid w:val="007977AB"/>
    <w:rsid w:val="007C1E50"/>
    <w:rsid w:val="007C42C6"/>
    <w:rsid w:val="007C77D2"/>
    <w:rsid w:val="007D0BBF"/>
    <w:rsid w:val="007E2EF5"/>
    <w:rsid w:val="007E5B50"/>
    <w:rsid w:val="007F059E"/>
    <w:rsid w:val="00805053"/>
    <w:rsid w:val="00807C16"/>
    <w:rsid w:val="00813030"/>
    <w:rsid w:val="00814377"/>
    <w:rsid w:val="00830756"/>
    <w:rsid w:val="00831517"/>
    <w:rsid w:val="00833BFF"/>
    <w:rsid w:val="00833DD6"/>
    <w:rsid w:val="00840C1A"/>
    <w:rsid w:val="00841BCE"/>
    <w:rsid w:val="00862624"/>
    <w:rsid w:val="0088732B"/>
    <w:rsid w:val="008A7459"/>
    <w:rsid w:val="008A7893"/>
    <w:rsid w:val="008B029C"/>
    <w:rsid w:val="008B47B3"/>
    <w:rsid w:val="008B6A99"/>
    <w:rsid w:val="008C6715"/>
    <w:rsid w:val="008D4F6B"/>
    <w:rsid w:val="008D5DE8"/>
    <w:rsid w:val="008E20A0"/>
    <w:rsid w:val="008E410D"/>
    <w:rsid w:val="009073C6"/>
    <w:rsid w:val="00934B54"/>
    <w:rsid w:val="0094238F"/>
    <w:rsid w:val="00944CE2"/>
    <w:rsid w:val="00952D55"/>
    <w:rsid w:val="00953F99"/>
    <w:rsid w:val="00966456"/>
    <w:rsid w:val="00983758"/>
    <w:rsid w:val="0098582A"/>
    <w:rsid w:val="009B1494"/>
    <w:rsid w:val="009B7204"/>
    <w:rsid w:val="009C4019"/>
    <w:rsid w:val="009C5981"/>
    <w:rsid w:val="009D3D5D"/>
    <w:rsid w:val="009D48DA"/>
    <w:rsid w:val="009E063D"/>
    <w:rsid w:val="009E29DD"/>
    <w:rsid w:val="009E2C41"/>
    <w:rsid w:val="009F31E1"/>
    <w:rsid w:val="00A0093C"/>
    <w:rsid w:val="00A07B49"/>
    <w:rsid w:val="00A11F48"/>
    <w:rsid w:val="00A22AE7"/>
    <w:rsid w:val="00A274CB"/>
    <w:rsid w:val="00A308E7"/>
    <w:rsid w:val="00A33589"/>
    <w:rsid w:val="00A344CE"/>
    <w:rsid w:val="00A43147"/>
    <w:rsid w:val="00A524B1"/>
    <w:rsid w:val="00A566D2"/>
    <w:rsid w:val="00A672B8"/>
    <w:rsid w:val="00A678EC"/>
    <w:rsid w:val="00A9476F"/>
    <w:rsid w:val="00A97AF2"/>
    <w:rsid w:val="00AB2A1B"/>
    <w:rsid w:val="00AB6016"/>
    <w:rsid w:val="00AB7C8A"/>
    <w:rsid w:val="00AC2068"/>
    <w:rsid w:val="00AE00E6"/>
    <w:rsid w:val="00AF37BD"/>
    <w:rsid w:val="00AF5E5E"/>
    <w:rsid w:val="00B07978"/>
    <w:rsid w:val="00B21E0A"/>
    <w:rsid w:val="00B36EE1"/>
    <w:rsid w:val="00B435FC"/>
    <w:rsid w:val="00B5115E"/>
    <w:rsid w:val="00B5721F"/>
    <w:rsid w:val="00B72FF2"/>
    <w:rsid w:val="00B7518F"/>
    <w:rsid w:val="00BA4455"/>
    <w:rsid w:val="00BC2415"/>
    <w:rsid w:val="00BC2577"/>
    <w:rsid w:val="00BE427B"/>
    <w:rsid w:val="00C27304"/>
    <w:rsid w:val="00C31062"/>
    <w:rsid w:val="00C32E6F"/>
    <w:rsid w:val="00C355D9"/>
    <w:rsid w:val="00C36236"/>
    <w:rsid w:val="00C41D19"/>
    <w:rsid w:val="00C500D2"/>
    <w:rsid w:val="00C53236"/>
    <w:rsid w:val="00C60E68"/>
    <w:rsid w:val="00C66E30"/>
    <w:rsid w:val="00C73A27"/>
    <w:rsid w:val="00CA057E"/>
    <w:rsid w:val="00CA323A"/>
    <w:rsid w:val="00CB12F6"/>
    <w:rsid w:val="00CB74E7"/>
    <w:rsid w:val="00CC657A"/>
    <w:rsid w:val="00CE0D6D"/>
    <w:rsid w:val="00CE0ECB"/>
    <w:rsid w:val="00CE1D0C"/>
    <w:rsid w:val="00CE2291"/>
    <w:rsid w:val="00CE7353"/>
    <w:rsid w:val="00CF396C"/>
    <w:rsid w:val="00CF70BA"/>
    <w:rsid w:val="00D00428"/>
    <w:rsid w:val="00D0638C"/>
    <w:rsid w:val="00D06951"/>
    <w:rsid w:val="00D10795"/>
    <w:rsid w:val="00D10C20"/>
    <w:rsid w:val="00D17D19"/>
    <w:rsid w:val="00D236AD"/>
    <w:rsid w:val="00D23DB4"/>
    <w:rsid w:val="00D27F1A"/>
    <w:rsid w:val="00D3365E"/>
    <w:rsid w:val="00D4104D"/>
    <w:rsid w:val="00D502C1"/>
    <w:rsid w:val="00D54C13"/>
    <w:rsid w:val="00D651FD"/>
    <w:rsid w:val="00D70A90"/>
    <w:rsid w:val="00D77E74"/>
    <w:rsid w:val="00D843CE"/>
    <w:rsid w:val="00DC3A5B"/>
    <w:rsid w:val="00DE5E8B"/>
    <w:rsid w:val="00DF5874"/>
    <w:rsid w:val="00E01324"/>
    <w:rsid w:val="00E068CD"/>
    <w:rsid w:val="00E06DAB"/>
    <w:rsid w:val="00E14FC2"/>
    <w:rsid w:val="00E21DB4"/>
    <w:rsid w:val="00E25A97"/>
    <w:rsid w:val="00E35B6F"/>
    <w:rsid w:val="00E362F2"/>
    <w:rsid w:val="00E46903"/>
    <w:rsid w:val="00E55051"/>
    <w:rsid w:val="00E63592"/>
    <w:rsid w:val="00E73075"/>
    <w:rsid w:val="00E76F9A"/>
    <w:rsid w:val="00EA04C6"/>
    <w:rsid w:val="00EA168C"/>
    <w:rsid w:val="00EB3ECD"/>
    <w:rsid w:val="00EB52AB"/>
    <w:rsid w:val="00EB7A10"/>
    <w:rsid w:val="00EC0D08"/>
    <w:rsid w:val="00EC4610"/>
    <w:rsid w:val="00ED2C3B"/>
    <w:rsid w:val="00EE18A4"/>
    <w:rsid w:val="00EE49B8"/>
    <w:rsid w:val="00F00B44"/>
    <w:rsid w:val="00F02F7F"/>
    <w:rsid w:val="00F27C6A"/>
    <w:rsid w:val="00F319FF"/>
    <w:rsid w:val="00F40CB1"/>
    <w:rsid w:val="00F606D5"/>
    <w:rsid w:val="00F62C01"/>
    <w:rsid w:val="00F64579"/>
    <w:rsid w:val="00FA1661"/>
    <w:rsid w:val="00FB0FE5"/>
    <w:rsid w:val="00FC2CFC"/>
    <w:rsid w:val="00FE2E8A"/>
    <w:rsid w:val="00FE7308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0E8E9"/>
  <w15:docId w15:val="{9DBC6A9A-21CC-4E11-8ED0-6F6E682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tsikko2">
    <w:name w:val="heading 2"/>
    <w:basedOn w:val="Normaali"/>
    <w:next w:val="Normaali"/>
    <w:link w:val="Otsikko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tsikko3">
    <w:name w:val="heading 3"/>
    <w:basedOn w:val="Normaali"/>
    <w:next w:val="Normaali"/>
    <w:link w:val="Otsikko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Otsikko">
    <w:name w:val="Title"/>
    <w:basedOn w:val="Normaali"/>
    <w:link w:val="Otsikko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laotsikko">
    <w:name w:val="Subtitle"/>
    <w:basedOn w:val="Normaali"/>
    <w:next w:val="Normaali"/>
    <w:link w:val="Alaotsikko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laotsikkoChar">
    <w:name w:val="Alaotsikko Char"/>
    <w:basedOn w:val="Kappaleenoletusfontti"/>
    <w:link w:val="Alaotsikko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ali"/>
    <w:next w:val="Lohkoteksti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Kuvaotsikko">
    <w:name w:val="caption"/>
    <w:basedOn w:val="Normaali"/>
    <w:next w:val="Normaali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Lohkoteksti">
    <w:name w:val="Block Text"/>
    <w:basedOn w:val="Normaali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tsikko2Char">
    <w:name w:val="Otsikko 2 Char"/>
    <w:basedOn w:val="Kappaleenoletusfontti"/>
    <w:link w:val="Otsikko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tsikko3Char">
    <w:name w:val="Otsikko 3 Char"/>
    <w:basedOn w:val="Kappaleenoletusfontti"/>
    <w:link w:val="Otsikko3"/>
    <w:uiPriority w:val="3"/>
    <w:rPr>
      <w:b/>
      <w:bCs/>
    </w:rPr>
  </w:style>
  <w:style w:type="paragraph" w:styleId="Lainaus">
    <w:name w:val="Quote"/>
    <w:basedOn w:val="Normaali"/>
    <w:next w:val="Normaali"/>
    <w:link w:val="Lainaus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LainausChar">
    <w:name w:val="Lainaus Char"/>
    <w:basedOn w:val="Kappaleenoletusfontti"/>
    <w:link w:val="Lainaus"/>
    <w:uiPriority w:val="3"/>
    <w:rPr>
      <w:i/>
      <w:iCs/>
      <w:color w:val="404040" w:themeColor="text1" w:themeTint="BF"/>
      <w:sz w:val="28"/>
    </w:rPr>
  </w:style>
  <w:style w:type="character" w:customStyle="1" w:styleId="Otsikko4Char">
    <w:name w:val="Otsikko 4 Char"/>
    <w:basedOn w:val="Kappaleenoletusfontti"/>
    <w:link w:val="Otsikko4"/>
    <w:uiPriority w:val="3"/>
    <w:semiHidden/>
    <w:rPr>
      <w:rFonts w:asciiTheme="majorHAnsi" w:eastAsiaTheme="majorEastAsia" w:hAnsiTheme="majorHAnsi" w:cstheme="majorBidi"/>
    </w:rPr>
  </w:style>
  <w:style w:type="paragraph" w:styleId="Eivli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ali"/>
    <w:uiPriority w:val="4"/>
    <w:qFormat/>
    <w:pPr>
      <w:spacing w:after="0"/>
    </w:pPr>
  </w:style>
  <w:style w:type="character" w:styleId="Voimakas">
    <w:name w:val="Strong"/>
    <w:basedOn w:val="Kappaleenoletusfontti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ali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ali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</w:rPr>
  </w:style>
  <w:style w:type="character" w:styleId="Hyperlinkki">
    <w:name w:val="Hyperlink"/>
    <w:basedOn w:val="Kappaleenoletusfontti"/>
    <w:uiPriority w:val="99"/>
    <w:unhideWhenUsed/>
    <w:rsid w:val="00327188"/>
    <w:rPr>
      <w:color w:val="3E84A3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01F74"/>
    <w:rPr>
      <w:color w:val="784869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9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/>
      <w14:ligatures w14:val="none"/>
    </w:rPr>
  </w:style>
  <w:style w:type="paragraph" w:customStyle="1" w:styleId="Default">
    <w:name w:val="Default"/>
    <w:basedOn w:val="Normaali"/>
    <w:rsid w:val="0008560F"/>
    <w:pPr>
      <w:autoSpaceDE w:val="0"/>
      <w:autoSpaceDN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 w:eastAsia="en-GB"/>
      <w14:ligatures w14:val="none"/>
    </w:rPr>
  </w:style>
  <w:style w:type="paragraph" w:styleId="Luettelokappale">
    <w:name w:val="List Paragraph"/>
    <w:basedOn w:val="Normaali"/>
    <w:uiPriority w:val="34"/>
    <w:qFormat/>
    <w:rsid w:val="000B51B1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B5721F"/>
    <w:rPr>
      <w:i/>
      <w:iCs/>
    </w:rPr>
  </w:style>
  <w:style w:type="character" w:customStyle="1" w:styleId="color2">
    <w:name w:val="color_2"/>
    <w:basedOn w:val="Kappaleenoletusfontti"/>
    <w:rsid w:val="009E29DD"/>
  </w:style>
  <w:style w:type="character" w:customStyle="1" w:styleId="apple-converted-space">
    <w:name w:val="apple-converted-space"/>
    <w:basedOn w:val="Kappaleenoletusfontti"/>
    <w:rsid w:val="00BE427B"/>
  </w:style>
  <w:style w:type="character" w:styleId="Maininta">
    <w:name w:val="Mention"/>
    <w:basedOn w:val="Kappaleenoletusfontti"/>
    <w:uiPriority w:val="99"/>
    <w:semiHidden/>
    <w:unhideWhenUsed/>
    <w:rsid w:val="00545074"/>
    <w:rPr>
      <w:color w:val="2B579A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EA04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A04C6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A04C6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A04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A04C6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D70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0A90"/>
  </w:style>
  <w:style w:type="paragraph" w:styleId="Alatunniste">
    <w:name w:val="footer"/>
    <w:basedOn w:val="Normaali"/>
    <w:link w:val="AlatunnisteChar"/>
    <w:uiPriority w:val="99"/>
    <w:unhideWhenUsed/>
    <w:rsid w:val="00D70A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0A90"/>
  </w:style>
  <w:style w:type="character" w:styleId="Ratkaisematonmaininta">
    <w:name w:val="Unresolved Mention"/>
    <w:basedOn w:val="Kappaleenoletusfontti"/>
    <w:uiPriority w:val="99"/>
    <w:semiHidden/>
    <w:unhideWhenUsed/>
    <w:rsid w:val="006B2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498">
          <w:marLeft w:val="677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740">
          <w:marLeft w:val="135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97">
          <w:marLeft w:val="677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757">
          <w:marLeft w:val="135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72">
          <w:marLeft w:val="677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44">
          <w:marLeft w:val="1354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301">
          <w:marLeft w:val="1354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12">
          <w:marLeft w:val="159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291">
          <w:marLeft w:val="159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800">
          <w:marLeft w:val="159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549">
          <w:marLeft w:val="159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5916">
          <w:marLeft w:val="159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86">
          <w:marLeft w:val="1598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yontec.com/privacy-poli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Roaming\Microsoft\Templates\Newsletter(2)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Microkatu 1
70211 Kuopio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19B978D2891D4CAC5C3E2A130E9B15" ma:contentTypeVersion="36" ma:contentTypeDescription="Luo uusi asiakirja." ma:contentTypeScope="" ma:versionID="d1bf614983aa9d6a42dd85f65aee4691">
  <xsd:schema xmlns:xsd="http://www.w3.org/2001/XMLSchema" xmlns:xs="http://www.w3.org/2001/XMLSchema" xmlns:p="http://schemas.microsoft.com/office/2006/metadata/properties" xmlns:ns1="http://schemas.microsoft.com/sharepoint/v3" xmlns:ns2="c9f2bc7d-40d7-4ba4-bd52-14b9d4803629" xmlns:ns3="037ff844-d461-48d4-bef7-5d5f3f03d34b" xmlns:ns4="1730e1ae-3c22-4e93-8175-046697e04900" targetNamespace="http://schemas.microsoft.com/office/2006/metadata/properties" ma:root="true" ma:fieldsID="3c3f901e783fc394740b07fd078160ed" ns1:_="" ns2:_="" ns3:_="" ns4:_="">
    <xsd:import namespace="http://schemas.microsoft.com/sharepoint/v3"/>
    <xsd:import namespace="c9f2bc7d-40d7-4ba4-bd52-14b9d4803629"/>
    <xsd:import namespace="037ff844-d461-48d4-bef7-5d5f3f03d34b"/>
    <xsd:import namespace="1730e1ae-3c22-4e93-8175-046697e04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  <xsd:element ref="ns3:n2a824dd17a74836a9e6b1150760fc70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Kommentit" ma:internalName="Comments">
      <xsd:simpleType>
        <xsd:restriction base="dms:Note">
          <xsd:maxLength value="255"/>
        </xsd:restriction>
      </xsd:simpleType>
    </xsd:element>
    <xsd:element name="PublishingStartDate" ma:index="11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12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  <xsd:element name="PublishingContact" ma:index="13" nillable="true" ma:displayName="Yhteyshenkilö" ma:description="Yhteyshenkilö on julkaisuominaisuuden luoma sivustosarake. Sitä käytetään Sivu-sisältölajissa henkilönä tai ryhmänä, joka on sivun yhteyshenkilö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4" nillable="true" ma:displayName="Yhteyshenkilön sähköpostiosoite" ma:description="Yhteyshenkilön sähköpostiosoite on julkaisuominaisuuden luoma sivustosarake. Sitä käytetään Sivu-sisältölajissa sen henkilön tai ryhmän sähköpostiosoitteena, joka on sivun yhteyshenkilö." ma:internalName="PublishingContactEmail">
      <xsd:simpleType>
        <xsd:restriction base="dms:Text">
          <xsd:maxLength value="255"/>
        </xsd:restriction>
      </xsd:simpleType>
    </xsd:element>
    <xsd:element name="PublishingContactName" ma:index="15" nillable="true" ma:displayName="Yhteyshenkilön nimi" ma:description="Yhteyshenkilön nimi on julkaisuominaisuuden luoma sivustosarake. Sitä käytetään Sivu-sisältölajissa sen henkilön tai ryhmän nimenä, joka on sivun yhteyshenkilö." ma:internalName="PublishingContactName">
      <xsd:simpleType>
        <xsd:restriction base="dms:Text">
          <xsd:maxLength value="255"/>
        </xsd:restriction>
      </xsd:simpleType>
    </xsd:element>
    <xsd:element name="PublishingContactPicture" ma:index="16" nillable="true" ma:displayName="Yhteyshenkilön kuva" ma:description="Yhteyshenkilön kuva on julkaisuominaisuuden luoma sivustosarake. Sitä käytetään Sivu-sisältölajissa sen henkilön tai ryhmän kuvana, joka on sivun yhteyshenkilö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7" nillable="true" ma:displayName="Sivun asettelu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8" nillable="true" ma:displayName="Variaatioryhmätunnus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9" nillable="true" ma:displayName="Variaatiosuhdelinkki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20" nillable="true" ma:displayName="Koottu kuva" ma:description="Koontikuva on julkaisuominaisuuden luoma sivustosarake. Sitä käytetään Sivu- sisältölajissa kuvana, joka näytetään sisällön koontisivuilla, kuten Sisältö haun perusteella -verkko-osassa." ma:internalName="PublishingRollupImage">
      <xsd:simpleType>
        <xsd:restriction base="dms:Unknown"/>
      </xsd:simpleType>
    </xsd:element>
    <xsd:element name="Audience" ma:index="21" nillable="true" ma:displayName="Kohdekäyttäjäryhmät" ma:description="Kohdekäyttäjäryhmät on julkaisuominaisuuden luoma sivustosarake. Sillä määritetään käyttäjäryhmät, joille tämä sivu on suunnattu." ma:internalName="Audience">
      <xsd:simpleType>
        <xsd:restriction base="dms:Unknown"/>
      </xsd:simpleType>
    </xsd:element>
    <xsd:element name="PublishingIsFurlPage" ma:index="22" nillable="true" ma:displayName="Piilota fyysinen URL-osoite hakukoneelta" ma:description="Jos asetus on valittu, tämän sivun fyysinen URL-osoite ei näy hakutuloksissa. Sivulle määritetty käyttäjäystävällinen URL-osoite näkyy aina." ma:internalName="PublishingIsFurlPage">
      <xsd:simpleType>
        <xsd:restriction base="dms:Boolean"/>
      </xsd:simpleType>
    </xsd:element>
    <xsd:element name="PublishingPageImage" ma:index="23" nillable="true" ma:displayName="Sivun kuva" ma:description="Sivun kuva on julkaisuominaisuuden luoma sivustosarake. Sitä käytetään Artikkelisivu-sisältölajissa sivun ensisijaisena kuvana." ma:internalName="PublishingPageImage">
      <xsd:simpleType>
        <xsd:restriction base="dms:Unknown"/>
      </xsd:simpleType>
    </xsd:element>
    <xsd:element name="PublishingPageContent" ma:index="24" nillable="true" ma:displayName="Sivun sisältö" ma:description="Sivun sisältö on julkaisuominaisuuden luoma sivustosarake. Sitä käytetään Artikkelisivu-sisältölajissa sivun sisältönä." ma:internalName="PublishingPageContent">
      <xsd:simpleType>
        <xsd:restriction base="dms:Unknown"/>
      </xsd:simpleType>
    </xsd:element>
    <xsd:element name="SummaryLinks" ma:index="25" nillable="true" ma:displayName="Yhteenvetolinkit" ma:description="Yhteenvetolinkit on julkaisuominaisuuden luoma sivustosarake. Sillä näytetään Aloitussivu-sisältölajissa linkkijoukko." ma:internalName="SummaryLinks">
      <xsd:simpleType>
        <xsd:restriction base="dms:Unknown"/>
      </xsd:simpleType>
    </xsd:element>
    <xsd:element name="ArticleByLine" ma:index="26" nillable="true" ma:displayName="Riveittäin" ma:description="Tekijän nimi on julkaisuominaisuuden luoma sivustosarake. Sitä käytetään Artikkelisivu-sisältölajissa sivun tekijän nimenä." ma:internalName="ArticleByLine">
      <xsd:simpleType>
        <xsd:restriction base="dms:Text">
          <xsd:maxLength value="255"/>
        </xsd:restriction>
      </xsd:simpleType>
    </xsd:element>
    <xsd:element name="ArticleStartDate" ma:index="27" nillable="true" ma:displayName="Artikkelin päivämäärä" ma:description="Artikkelin päivämäärä on julkaisuominaisuuden luoma sivustosarake. Sitä käytetään Artikkelisivu-sisältölajissa sivun päivämääränä." ma:format="DateOnly" ma:internalName="ArticleStartDate">
      <xsd:simpleType>
        <xsd:restriction base="dms:DateTime"/>
      </xsd:simpleType>
    </xsd:element>
    <xsd:element name="PublishingImageCaption" ma:index="28" nillable="true" ma:displayName="Kuvateksti" ma:description="Kuvateksti on julkaisuominaisuuden luoma sivustosarake. Sitä käytetään Artikkelisivu-sisältölajissa sivulla näkyvän ensisijaisen kuvan kuvatekstinä." ma:internalName="PublishingImageCaption">
      <xsd:simpleType>
        <xsd:restriction base="dms:Unknown"/>
      </xsd:simpleType>
    </xsd:element>
    <xsd:element name="HeaderStyleDefinitions" ma:index="29" nillable="true" ma:displayName="Tyylien kuvaukset" ma:description="" ma:hidden="true" ma:internalName="HeaderStyleDefinitions">
      <xsd:simpleType>
        <xsd:restriction base="dms:Unknown"/>
      </xsd:simpleType>
    </xsd:element>
    <xsd:element name="SeoBrowserTitle" ma:index="30" nillable="true" ma:displayName="Selaimen otsikko" ma:description="Selaimen otsikko on julkaisuominaisuuden luoma sivustosarake. Sitä käytetään otsikkona, joka näkyy selainikkunan yläosassa ja joka voi esiintyä internet-hakujen tuloksissa." ma:hidden="true" ma:internalName="SeoBrowserTitle">
      <xsd:simpleType>
        <xsd:restriction base="dms:Text"/>
      </xsd:simpleType>
    </xsd:element>
    <xsd:element name="SeoMetaDescription" ma:index="31" nillable="true" ma:displayName="Metakuvaus" ma:description="Metakuva on julkaisuominaisuuden luoma sivustosarake. Internet-hakukoneet voivat näyttää tämän kuvauksen hakutulossivulla." ma:hidden="true" ma:internalName="SeoMetaDescription">
      <xsd:simpleType>
        <xsd:restriction base="dms:Text"/>
      </xsd:simpleType>
    </xsd:element>
    <xsd:element name="SeoKeywords" ma:index="32" nillable="true" ma:displayName="Meta-avainsanat" ma:description="Meta-avainsanat" ma:hidden="true" ma:internalName="SeoKeywords">
      <xsd:simpleType>
        <xsd:restriction base="dms:Text"/>
      </xsd:simpleType>
    </xsd:element>
    <xsd:element name="SeoRobotsNoIndex" ma:index="33" nillable="true" ma:displayName="Piilota internet-hakukoneilta" ma:description="Piilota internet-hakukoneilta on julkaisuominaisuuden luoma sivustosarake. Se osoittaa hakukoneindeksoijille, että kyseistä sivua ei saa indeksoida." ma:hidden="true" ma:internalName="RobotsNoIndex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bc7d-40d7-4ba4-bd52-14b9d48036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Luokituksen Kaikki-sarake" ma:description="" ma:hidden="true" ma:list="{6076c1b4-d70e-44d5-ac0c-971b25030e06}" ma:internalName="TaxCatchAll" ma:showField="CatchAllData" ma:web="c9f2bc7d-40d7-4ba4-bd52-14b9d4803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Luokituksen Kaikki-sarake1" ma:description="" ma:hidden="true" ma:list="{6076c1b4-d70e-44d5-ac0c-971b25030e06}" ma:internalName="TaxCatchAllLabel" ma:readOnly="true" ma:showField="CatchAllDataLabel" ma:web="c9f2bc7d-40d7-4ba4-bd52-14b9d48036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f844-d461-48d4-bef7-5d5f3f03d34b" elementFormDefault="qualified">
    <xsd:import namespace="http://schemas.microsoft.com/office/2006/documentManagement/types"/>
    <xsd:import namespace="http://schemas.microsoft.com/office/infopath/2007/PartnerControls"/>
    <xsd:element name="n2a824dd17a74836a9e6b1150760fc70" ma:index="34" nillable="true" ma:taxonomy="true" ma:internalName="n2a824dd17a74836a9e6b1150760fc70" ma:taxonomyFieldName="Extranet" ma:displayName="Item Category" ma:default="" ma:fieldId="{72a824dd-17a7-4836-a9e6-b1150760fc70}" ma:sspId="e3db04a7-ffbf-4ff5-ac56-78e5e1a57d5f" ma:termSetId="2b1462ad-3c7a-4cbc-9f18-7ab0df3d74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0e1ae-3c22-4e93-8175-046697e04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4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4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42" nillable="true" ma:displayName="MediaServiceLocation" ma:internalName="MediaServiceLocation" ma:readOnly="true">
      <xsd:simpleType>
        <xsd:restriction base="dms:Text"/>
      </xsd:simpleType>
    </xsd:element>
    <xsd:element name="MediaServiceOCR" ma:index="4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HeaderStyleDefinitions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SeoKeywords xmlns="http://schemas.microsoft.com/sharepoint/v3" xsi:nil="true"/>
    <TaxCatchAll xmlns="c9f2bc7d-40d7-4ba4-bd52-14b9d4803629"/>
    <PublishingVariationGroupID xmlns="http://schemas.microsoft.com/sharepoint/v3" xsi:nil="true"/>
    <ArticleStartDate xmlns="http://schemas.microsoft.com/sharepoint/v3" xsi:nil="true"/>
    <ArticleByLine xmlns="http://schemas.microsoft.com/sharepoint/v3" xsi:nil="true"/>
    <PublishingImageCaption xmlns="http://schemas.microsoft.com/sharepoint/v3" xsi:nil="true"/>
    <Audience xmlns="http://schemas.microsoft.com/sharepoint/v3" xsi:nil="true"/>
    <PublishingIsFurlPage xmlns="http://schemas.microsoft.com/sharepoint/v3">false</PublishingIsFurlPage>
    <PublishingPageImage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n2a824dd17a74836a9e6b1150760fc70 xmlns="037ff844-d461-48d4-bef7-5d5f3f03d34b">
      <Terms xmlns="http://schemas.microsoft.com/office/infopath/2007/PartnerControls"/>
    </n2a824dd17a74836a9e6b1150760fc7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617900-8DA4-42D1-8BAD-E018B394B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f2bc7d-40d7-4ba4-bd52-14b9d4803629"/>
    <ds:schemaRef ds:uri="037ff844-d461-48d4-bef7-5d5f3f03d34b"/>
    <ds:schemaRef ds:uri="1730e1ae-3c22-4e93-8175-046697e04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ED97D-D635-4052-8645-4C9524670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f2bc7d-40d7-4ba4-bd52-14b9d4803629"/>
    <ds:schemaRef ds:uri="037ff844-d461-48d4-bef7-5d5f3f03d34b"/>
  </ds:schemaRefs>
</ds:datastoreItem>
</file>

<file path=customXml/itemProps4.xml><?xml version="1.0" encoding="utf-8"?>
<ds:datastoreItem xmlns:ds="http://schemas.openxmlformats.org/officeDocument/2006/customXml" ds:itemID="{2C18A1FE-36B3-4878-8E91-CEF25EDFD7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83DE45B-C14B-48F5-8308-72D0AF78D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296</TotalTime>
  <Pages>1</Pages>
  <Words>231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Myontec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 Pylväs</dc:creator>
  <cp:lastModifiedBy>Johanna Kokkonen</cp:lastModifiedBy>
  <cp:revision>6</cp:revision>
  <cp:lastPrinted>2021-01-08T12:13:00Z</cp:lastPrinted>
  <dcterms:created xsi:type="dcterms:W3CDTF">2021-01-08T11:57:00Z</dcterms:created>
  <dcterms:modified xsi:type="dcterms:W3CDTF">2021-01-08T12:14:00Z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0x0101004719B978D2891D4CAC5C3E2A130E9B15</vt:lpwstr>
  </property>
  <property fmtid="{D5CDD505-2E9C-101B-9397-08002B2CF9AE}" pid="4" name="Extranet navigation">
    <vt:lpwstr/>
  </property>
  <property fmtid="{D5CDD505-2E9C-101B-9397-08002B2CF9AE}" pid="5" name="Product">
    <vt:lpwstr/>
  </property>
  <property fmtid="{D5CDD505-2E9C-101B-9397-08002B2CF9AE}" pid="6" name="Extranet">
    <vt:lpwstr/>
  </property>
  <property fmtid="{D5CDD505-2E9C-101B-9397-08002B2CF9AE}" pid="7" name="ade6db6faea040f3a06cad96f6828b03">
    <vt:lpwstr/>
  </property>
  <property fmtid="{D5CDD505-2E9C-101B-9397-08002B2CF9AE}" pid="8" name="hc22e651b16448fba2148b7f8baa2f0c">
    <vt:lpwstr/>
  </property>
  <property fmtid="{D5CDD505-2E9C-101B-9397-08002B2CF9AE}" pid="9" name="Keywords1">
    <vt:lpwstr/>
  </property>
  <property fmtid="{D5CDD505-2E9C-101B-9397-08002B2CF9AE}" pid="10" name="m489065912cf4aec8cc3d819dc937cb3">
    <vt:lpwstr/>
  </property>
</Properties>
</file>